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92CD" w14:textId="77777777" w:rsidR="00901E53" w:rsidRPr="00214FAA" w:rsidRDefault="00DE44A5" w:rsidP="00DE44A5">
      <w:pPr>
        <w:spacing w:after="0" w:line="288" w:lineRule="auto"/>
        <w:jc w:val="both"/>
        <w:rPr>
          <w:rFonts w:ascii="Times New Roman" w:hAnsi="Times New Roman" w:cs="Times New Roman"/>
          <w:b/>
          <w:bCs/>
        </w:rPr>
      </w:pPr>
      <w:r w:rsidRPr="00214FAA">
        <w:rPr>
          <w:rFonts w:ascii="Times New Roman" w:hAnsi="Times New Roman" w:cs="Times New Roman"/>
          <w:b/>
          <w:bCs/>
        </w:rPr>
        <w:t>Tisztelt Hölgyem/Uram!</w:t>
      </w:r>
    </w:p>
    <w:p w14:paraId="3E66C85F" w14:textId="77777777" w:rsidR="00DE44A5" w:rsidRPr="00BD7B63" w:rsidRDefault="00DE44A5" w:rsidP="00DE44A5">
      <w:pPr>
        <w:spacing w:after="0" w:line="288" w:lineRule="auto"/>
        <w:jc w:val="both"/>
        <w:rPr>
          <w:rFonts w:ascii="Times New Roman" w:hAnsi="Times New Roman" w:cs="Times New Roman"/>
          <w:bCs/>
          <w:iCs/>
        </w:rPr>
      </w:pPr>
      <w:r w:rsidRPr="00214FAA">
        <w:rPr>
          <w:rFonts w:ascii="Times New Roman" w:hAnsi="Times New Roman" w:cs="Times New Roman"/>
          <w:bCs/>
          <w:iCs/>
        </w:rPr>
        <w:t xml:space="preserve">A közétkeztetési szolgáltatást igénybe vevő ellátottak körülbelül 2-5%-a speciális étrendet igényel, többségük valamilyen allergia vagy táplálékintolerancia miatt. Mindkét esetben a táplálékra, vagy annak valamely alkotórészére reagál a szervezet, azzal a különbséggel, hogy az allergiához kóros immunreakció is társul. Lehetnek- hasi-, légúti-, bőr-, idegrendszeri-, és vérképzőszervi tünetek is, </w:t>
      </w:r>
      <w:r w:rsidR="00C86217" w:rsidRPr="00214FAA">
        <w:rPr>
          <w:rFonts w:ascii="Times New Roman" w:hAnsi="Times New Roman" w:cs="Times New Roman"/>
          <w:bCs/>
          <w:iCs/>
        </w:rPr>
        <w:t>a</w:t>
      </w:r>
      <w:r w:rsidRPr="00214FAA">
        <w:rPr>
          <w:rFonts w:ascii="Times New Roman" w:hAnsi="Times New Roman" w:cs="Times New Roman"/>
          <w:bCs/>
          <w:iCs/>
        </w:rPr>
        <w:t xml:space="preserve">melyek az enyhe hasfájástól egészen, az akár halálos kimenetelű </w:t>
      </w:r>
      <w:proofErr w:type="spellStart"/>
      <w:r w:rsidRPr="00214FAA">
        <w:rPr>
          <w:rFonts w:ascii="Times New Roman" w:hAnsi="Times New Roman" w:cs="Times New Roman"/>
          <w:bCs/>
          <w:iCs/>
        </w:rPr>
        <w:t>anafilaxiás</w:t>
      </w:r>
      <w:proofErr w:type="spellEnd"/>
      <w:r w:rsidRPr="00214FAA">
        <w:rPr>
          <w:rFonts w:ascii="Times New Roman" w:hAnsi="Times New Roman" w:cs="Times New Roman"/>
          <w:bCs/>
          <w:iCs/>
        </w:rPr>
        <w:t xml:space="preserve"> sokkig is terjedhetnek. Kiemelten fontos tehát számunkra, hogy a diétás ellátottak ételeire </w:t>
      </w:r>
      <w:r w:rsidR="00BD7B63" w:rsidRPr="00214FAA">
        <w:rPr>
          <w:rFonts w:ascii="Times New Roman" w:hAnsi="Times New Roman" w:cs="Times New Roman"/>
          <w:bCs/>
          <w:iCs/>
        </w:rPr>
        <w:t>nagy</w:t>
      </w:r>
      <w:r w:rsidRPr="00214FAA">
        <w:rPr>
          <w:rFonts w:ascii="Times New Roman" w:hAnsi="Times New Roman" w:cs="Times New Roman"/>
          <w:bCs/>
          <w:iCs/>
        </w:rPr>
        <w:t xml:space="preserve"> figyelmet fordítsunk, azokat megfelelően készítsük el, azonosítsuk, tároljuk, szállítsuk. Ennek elérése érdekében</w:t>
      </w:r>
      <w:r w:rsidR="00A4035D" w:rsidRPr="00214FAA">
        <w:rPr>
          <w:rFonts w:ascii="Times New Roman" w:hAnsi="Times New Roman" w:cs="Times New Roman"/>
          <w:bCs/>
          <w:iCs/>
        </w:rPr>
        <w:t xml:space="preserve"> a diétás ételkészítés folyamatát a jogszabályi előírások, szakmai szabályok, valamint belső elvárásaink figyelembe</w:t>
      </w:r>
      <w:r w:rsidR="00A4035D" w:rsidRPr="00BD7B63">
        <w:rPr>
          <w:rFonts w:ascii="Times New Roman" w:hAnsi="Times New Roman" w:cs="Times New Roman"/>
          <w:bCs/>
          <w:iCs/>
        </w:rPr>
        <w:t xml:space="preserve"> vételével szabályoztuk (MU-8.5-2. Diétás ételkészítés utasítás).</w:t>
      </w:r>
      <w:r w:rsidR="0077097E" w:rsidRPr="00BD7B63">
        <w:rPr>
          <w:rFonts w:ascii="Times New Roman" w:hAnsi="Times New Roman" w:cs="Times New Roman"/>
          <w:bCs/>
          <w:iCs/>
        </w:rPr>
        <w:t xml:space="preserve"> Célunk a szolgáltatást </w:t>
      </w:r>
      <w:proofErr w:type="spellStart"/>
      <w:r w:rsidR="0077097E" w:rsidRPr="00BD7B63">
        <w:rPr>
          <w:rFonts w:ascii="Times New Roman" w:hAnsi="Times New Roman" w:cs="Times New Roman"/>
          <w:bCs/>
          <w:iCs/>
        </w:rPr>
        <w:t>igénybevevő</w:t>
      </w:r>
      <w:proofErr w:type="spellEnd"/>
      <w:r w:rsidR="0077097E" w:rsidRPr="00BD7B63">
        <w:rPr>
          <w:rFonts w:ascii="Times New Roman" w:hAnsi="Times New Roman" w:cs="Times New Roman"/>
          <w:bCs/>
          <w:iCs/>
        </w:rPr>
        <w:t xml:space="preserve"> fogyasztók legmagasabb szintű biztonságos kiszolgálása ezen kiemelt figyelmet igénylő területen is.</w:t>
      </w:r>
    </w:p>
    <w:p w14:paraId="0821AEC5" w14:textId="77777777" w:rsidR="008D3F10" w:rsidRPr="00BD7B63" w:rsidRDefault="008D3F10" w:rsidP="008D3F10">
      <w:pPr>
        <w:spacing w:before="120" w:after="0" w:line="288" w:lineRule="auto"/>
        <w:jc w:val="both"/>
        <w:rPr>
          <w:rFonts w:ascii="Times New Roman" w:hAnsi="Times New Roman" w:cs="Times New Roman"/>
          <w:b/>
        </w:rPr>
      </w:pPr>
      <w:r w:rsidRPr="00BD7B63">
        <w:rPr>
          <w:rFonts w:ascii="Times New Roman" w:hAnsi="Times New Roman" w:cs="Times New Roman"/>
          <w:b/>
        </w:rPr>
        <w:t>1. Allergének és intoleranciát okozó anyagok</w:t>
      </w:r>
    </w:p>
    <w:p w14:paraId="0F3A6F45" w14:textId="77777777" w:rsidR="008D3F10" w:rsidRPr="00BD7B63" w:rsidRDefault="008D3F10" w:rsidP="00DE44A5">
      <w:pPr>
        <w:spacing w:after="0" w:line="288" w:lineRule="auto"/>
        <w:jc w:val="both"/>
        <w:rPr>
          <w:rFonts w:ascii="Times New Roman" w:hAnsi="Times New Roman" w:cs="Times New Roman"/>
        </w:rPr>
      </w:pPr>
      <w:r w:rsidRPr="00BD7B63">
        <w:rPr>
          <w:rFonts w:ascii="Times New Roman" w:hAnsi="Times New Roman" w:cs="Times New Roman"/>
        </w:rPr>
        <w:t xml:space="preserve">A fogyasztók élelmiszerekkel kapcsolatos tájékoztatásáról szóló 1169/2011/EU rendelet </w:t>
      </w:r>
      <w:r w:rsidRPr="00BD7B63">
        <w:rPr>
          <w:rFonts w:ascii="Times New Roman" w:hAnsi="Times New Roman" w:cs="Times New Roman"/>
          <w:bCs/>
          <w:iCs/>
        </w:rPr>
        <w:t>szerint II. melléklete szerint az allergiát, vagy intoleranciát okozó anyagok és termékek (továbbiakban: allergén) az alábbiak:</w:t>
      </w:r>
    </w:p>
    <w:p w14:paraId="4FCB6A48" w14:textId="77777777" w:rsidR="008D3F10" w:rsidRPr="00BD7B63" w:rsidRDefault="008D3F10" w:rsidP="008D3F10">
      <w:pPr>
        <w:pStyle w:val="Listaszerbekezds"/>
        <w:numPr>
          <w:ilvl w:val="0"/>
          <w:numId w:val="2"/>
        </w:numPr>
        <w:spacing w:after="0" w:line="288" w:lineRule="auto"/>
        <w:ind w:left="714" w:hanging="357"/>
        <w:jc w:val="both"/>
        <w:rPr>
          <w:rFonts w:ascii="Times New Roman" w:eastAsia="Times New Roman" w:hAnsi="Times New Roman" w:cs="Times New Roman"/>
          <w:lang w:eastAsia="hu-HU"/>
        </w:rPr>
      </w:pPr>
      <w:r w:rsidRPr="00BD7B63">
        <w:rPr>
          <w:rFonts w:ascii="Times New Roman" w:eastAsia="Times New Roman" w:hAnsi="Times New Roman" w:cs="Times New Roman"/>
          <w:lang w:eastAsia="hu-HU"/>
        </w:rPr>
        <w:t>Glutént tartalmazó gabonafélék (azaz búza, rozs, árpa, zab, tönkölybúza, kamut, illetve hibridizált fajtái) és a belőlük készült termékek.</w:t>
      </w:r>
    </w:p>
    <w:p w14:paraId="49B9192F" w14:textId="77777777" w:rsidR="008D3F10" w:rsidRPr="00BD7B63" w:rsidRDefault="008D3F10" w:rsidP="008D3F10">
      <w:pPr>
        <w:pStyle w:val="Listaszerbekezds"/>
        <w:numPr>
          <w:ilvl w:val="0"/>
          <w:numId w:val="2"/>
        </w:numPr>
        <w:spacing w:after="0" w:line="288" w:lineRule="auto"/>
        <w:ind w:left="714" w:hanging="357"/>
        <w:jc w:val="both"/>
        <w:rPr>
          <w:rFonts w:ascii="Times New Roman" w:eastAsia="Times New Roman" w:hAnsi="Times New Roman" w:cs="Times New Roman"/>
          <w:lang w:eastAsia="hu-HU"/>
        </w:rPr>
      </w:pPr>
      <w:r w:rsidRPr="00BD7B63">
        <w:rPr>
          <w:rFonts w:ascii="Times New Roman" w:eastAsia="Times New Roman" w:hAnsi="Times New Roman" w:cs="Times New Roman"/>
          <w:lang w:eastAsia="hu-HU"/>
        </w:rPr>
        <w:t>Rákfélék és a belőlük készült termékek.</w:t>
      </w:r>
    </w:p>
    <w:p w14:paraId="5D07EF6C" w14:textId="77777777" w:rsidR="008D3F10" w:rsidRPr="00BD7B63" w:rsidRDefault="008D3F10" w:rsidP="008D3F10">
      <w:pPr>
        <w:pStyle w:val="Listaszerbekezds"/>
        <w:numPr>
          <w:ilvl w:val="0"/>
          <w:numId w:val="2"/>
        </w:numPr>
        <w:spacing w:after="0" w:line="288" w:lineRule="auto"/>
        <w:ind w:left="714" w:hanging="357"/>
        <w:jc w:val="both"/>
        <w:rPr>
          <w:rFonts w:ascii="Times New Roman" w:eastAsia="Times New Roman" w:hAnsi="Times New Roman" w:cs="Times New Roman"/>
          <w:lang w:eastAsia="hu-HU"/>
        </w:rPr>
      </w:pPr>
      <w:r w:rsidRPr="00BD7B63">
        <w:rPr>
          <w:rFonts w:ascii="Times New Roman" w:eastAsia="Times New Roman" w:hAnsi="Times New Roman" w:cs="Times New Roman"/>
          <w:lang w:eastAsia="hu-HU"/>
        </w:rPr>
        <w:t>Tojás és a belőle készült termékek.</w:t>
      </w:r>
    </w:p>
    <w:p w14:paraId="1478E9CA" w14:textId="77777777" w:rsidR="008D3F10" w:rsidRPr="00BD7B63" w:rsidRDefault="008D3F10" w:rsidP="008D3F10">
      <w:pPr>
        <w:pStyle w:val="Listaszerbekezds"/>
        <w:numPr>
          <w:ilvl w:val="0"/>
          <w:numId w:val="2"/>
        </w:numPr>
        <w:spacing w:after="0" w:line="288" w:lineRule="auto"/>
        <w:ind w:left="714" w:hanging="357"/>
        <w:jc w:val="both"/>
        <w:rPr>
          <w:rFonts w:ascii="Times New Roman" w:eastAsia="Times New Roman" w:hAnsi="Times New Roman" w:cs="Times New Roman"/>
          <w:lang w:eastAsia="hu-HU"/>
        </w:rPr>
      </w:pPr>
      <w:r w:rsidRPr="00BD7B63">
        <w:rPr>
          <w:rFonts w:ascii="Times New Roman" w:eastAsia="Times New Roman" w:hAnsi="Times New Roman" w:cs="Times New Roman"/>
          <w:lang w:eastAsia="hu-HU"/>
        </w:rPr>
        <w:t>Hal és a belőle készült termékek.</w:t>
      </w:r>
    </w:p>
    <w:p w14:paraId="7DAD9EE7" w14:textId="77777777" w:rsidR="008D3F10" w:rsidRPr="00BD7B63" w:rsidRDefault="008D3F10" w:rsidP="008D3F10">
      <w:pPr>
        <w:pStyle w:val="Listaszerbekezds"/>
        <w:numPr>
          <w:ilvl w:val="0"/>
          <w:numId w:val="2"/>
        </w:numPr>
        <w:spacing w:after="0" w:line="288" w:lineRule="auto"/>
        <w:ind w:left="714" w:hanging="357"/>
        <w:jc w:val="both"/>
        <w:rPr>
          <w:rFonts w:ascii="Times New Roman" w:eastAsia="Times New Roman" w:hAnsi="Times New Roman" w:cs="Times New Roman"/>
          <w:lang w:eastAsia="hu-HU"/>
        </w:rPr>
      </w:pPr>
      <w:r w:rsidRPr="00BD7B63">
        <w:rPr>
          <w:rFonts w:ascii="Times New Roman" w:eastAsia="Times New Roman" w:hAnsi="Times New Roman" w:cs="Times New Roman"/>
          <w:lang w:eastAsia="hu-HU"/>
        </w:rPr>
        <w:t>Földimogyoró és a belőle készült termékek.</w:t>
      </w:r>
    </w:p>
    <w:p w14:paraId="08B610C9" w14:textId="77777777" w:rsidR="008D3F10" w:rsidRPr="00BD7B63" w:rsidRDefault="008D3F10" w:rsidP="008D3F10">
      <w:pPr>
        <w:pStyle w:val="Listaszerbekezds"/>
        <w:numPr>
          <w:ilvl w:val="0"/>
          <w:numId w:val="2"/>
        </w:numPr>
        <w:spacing w:after="0" w:line="288" w:lineRule="auto"/>
        <w:ind w:left="714" w:hanging="357"/>
        <w:jc w:val="both"/>
        <w:rPr>
          <w:rFonts w:ascii="Times New Roman" w:eastAsia="Times New Roman" w:hAnsi="Times New Roman" w:cs="Times New Roman"/>
          <w:lang w:eastAsia="hu-HU"/>
        </w:rPr>
      </w:pPr>
      <w:r w:rsidRPr="00BD7B63">
        <w:rPr>
          <w:rFonts w:ascii="Times New Roman" w:eastAsia="Times New Roman" w:hAnsi="Times New Roman" w:cs="Times New Roman"/>
          <w:lang w:eastAsia="hu-HU"/>
        </w:rPr>
        <w:t>Szójabab és a belőle készült termékek.</w:t>
      </w:r>
    </w:p>
    <w:p w14:paraId="4BAEB514" w14:textId="77777777" w:rsidR="008D3F10" w:rsidRPr="00BD7B63" w:rsidRDefault="008D3F10" w:rsidP="008D3F10">
      <w:pPr>
        <w:pStyle w:val="Listaszerbekezds"/>
        <w:numPr>
          <w:ilvl w:val="0"/>
          <w:numId w:val="2"/>
        </w:numPr>
        <w:spacing w:after="0" w:line="288" w:lineRule="auto"/>
        <w:ind w:left="714" w:hanging="357"/>
        <w:jc w:val="both"/>
        <w:rPr>
          <w:rFonts w:ascii="Times New Roman" w:eastAsia="Times New Roman" w:hAnsi="Times New Roman" w:cs="Times New Roman"/>
          <w:lang w:eastAsia="hu-HU"/>
        </w:rPr>
      </w:pPr>
      <w:r w:rsidRPr="00BD7B63">
        <w:rPr>
          <w:rFonts w:ascii="Times New Roman" w:eastAsia="Times New Roman" w:hAnsi="Times New Roman" w:cs="Times New Roman"/>
          <w:lang w:eastAsia="hu-HU"/>
        </w:rPr>
        <w:t xml:space="preserve">Tej és az abból készült termékek (beleértve a </w:t>
      </w:r>
      <w:proofErr w:type="spellStart"/>
      <w:r w:rsidRPr="00BD7B63">
        <w:rPr>
          <w:rFonts w:ascii="Times New Roman" w:eastAsia="Times New Roman" w:hAnsi="Times New Roman" w:cs="Times New Roman"/>
          <w:lang w:eastAsia="hu-HU"/>
        </w:rPr>
        <w:t>laktózt</w:t>
      </w:r>
      <w:proofErr w:type="spellEnd"/>
      <w:r w:rsidRPr="00BD7B63">
        <w:rPr>
          <w:rFonts w:ascii="Times New Roman" w:eastAsia="Times New Roman" w:hAnsi="Times New Roman" w:cs="Times New Roman"/>
          <w:lang w:eastAsia="hu-HU"/>
        </w:rPr>
        <w:t>).</w:t>
      </w:r>
    </w:p>
    <w:p w14:paraId="086593BD" w14:textId="77777777" w:rsidR="008D3F10" w:rsidRPr="00BD7B63" w:rsidRDefault="008D3F10" w:rsidP="008D3F10">
      <w:pPr>
        <w:pStyle w:val="Listaszerbekezds"/>
        <w:numPr>
          <w:ilvl w:val="0"/>
          <w:numId w:val="2"/>
        </w:numPr>
        <w:spacing w:after="0" w:line="288" w:lineRule="auto"/>
        <w:ind w:left="714" w:hanging="357"/>
        <w:jc w:val="both"/>
        <w:rPr>
          <w:rFonts w:ascii="Times New Roman" w:eastAsia="Times New Roman" w:hAnsi="Times New Roman" w:cs="Times New Roman"/>
          <w:lang w:eastAsia="hu-HU"/>
        </w:rPr>
      </w:pPr>
      <w:r w:rsidRPr="00BD7B63">
        <w:rPr>
          <w:rFonts w:ascii="Times New Roman" w:eastAsia="Times New Roman" w:hAnsi="Times New Roman" w:cs="Times New Roman"/>
          <w:lang w:eastAsia="hu-HU"/>
        </w:rPr>
        <w:t>Diófélék, azaz mandula (</w:t>
      </w:r>
      <w:proofErr w:type="spellStart"/>
      <w:r w:rsidRPr="00BD7B63">
        <w:rPr>
          <w:rFonts w:ascii="Times New Roman" w:eastAsia="Times New Roman" w:hAnsi="Times New Roman" w:cs="Times New Roman"/>
          <w:lang w:eastAsia="hu-HU"/>
        </w:rPr>
        <w:t>Amygdalus</w:t>
      </w:r>
      <w:proofErr w:type="spellEnd"/>
      <w:r w:rsidRPr="00BD7B63">
        <w:rPr>
          <w:rFonts w:ascii="Times New Roman" w:eastAsia="Times New Roman" w:hAnsi="Times New Roman" w:cs="Times New Roman"/>
          <w:lang w:eastAsia="hu-HU"/>
        </w:rPr>
        <w:t xml:space="preserve"> </w:t>
      </w:r>
      <w:proofErr w:type="spellStart"/>
      <w:r w:rsidRPr="00BD7B63">
        <w:rPr>
          <w:rFonts w:ascii="Times New Roman" w:eastAsia="Times New Roman" w:hAnsi="Times New Roman" w:cs="Times New Roman"/>
          <w:lang w:eastAsia="hu-HU"/>
        </w:rPr>
        <w:t>communisL</w:t>
      </w:r>
      <w:proofErr w:type="spellEnd"/>
      <w:r w:rsidRPr="00BD7B63">
        <w:rPr>
          <w:rFonts w:ascii="Times New Roman" w:eastAsia="Times New Roman" w:hAnsi="Times New Roman" w:cs="Times New Roman"/>
          <w:lang w:eastAsia="hu-HU"/>
        </w:rPr>
        <w:t>.), mogyoró (</w:t>
      </w:r>
      <w:proofErr w:type="spellStart"/>
      <w:r w:rsidRPr="00BD7B63">
        <w:rPr>
          <w:rFonts w:ascii="Times New Roman" w:eastAsia="Times New Roman" w:hAnsi="Times New Roman" w:cs="Times New Roman"/>
          <w:lang w:eastAsia="hu-HU"/>
        </w:rPr>
        <w:t>Corylus</w:t>
      </w:r>
      <w:proofErr w:type="spellEnd"/>
      <w:r w:rsidRPr="00BD7B63">
        <w:rPr>
          <w:rFonts w:ascii="Times New Roman" w:eastAsia="Times New Roman" w:hAnsi="Times New Roman" w:cs="Times New Roman"/>
          <w:lang w:eastAsia="hu-HU"/>
        </w:rPr>
        <w:t xml:space="preserve"> </w:t>
      </w:r>
      <w:proofErr w:type="spellStart"/>
      <w:r w:rsidRPr="00BD7B63">
        <w:rPr>
          <w:rFonts w:ascii="Times New Roman" w:eastAsia="Times New Roman" w:hAnsi="Times New Roman" w:cs="Times New Roman"/>
          <w:lang w:eastAsia="hu-HU"/>
        </w:rPr>
        <w:t>avellana</w:t>
      </w:r>
      <w:proofErr w:type="spellEnd"/>
      <w:r w:rsidRPr="00BD7B63">
        <w:rPr>
          <w:rFonts w:ascii="Times New Roman" w:eastAsia="Times New Roman" w:hAnsi="Times New Roman" w:cs="Times New Roman"/>
          <w:lang w:eastAsia="hu-HU"/>
        </w:rPr>
        <w:t>), dió (</w:t>
      </w:r>
      <w:proofErr w:type="spellStart"/>
      <w:r w:rsidRPr="00BD7B63">
        <w:rPr>
          <w:rFonts w:ascii="Times New Roman" w:eastAsia="Times New Roman" w:hAnsi="Times New Roman" w:cs="Times New Roman"/>
          <w:lang w:eastAsia="hu-HU"/>
        </w:rPr>
        <w:t>Juglans</w:t>
      </w:r>
      <w:proofErr w:type="spellEnd"/>
      <w:r w:rsidRPr="00BD7B63">
        <w:rPr>
          <w:rFonts w:ascii="Times New Roman" w:eastAsia="Times New Roman" w:hAnsi="Times New Roman" w:cs="Times New Roman"/>
          <w:lang w:eastAsia="hu-HU"/>
        </w:rPr>
        <w:t xml:space="preserve"> </w:t>
      </w:r>
      <w:proofErr w:type="spellStart"/>
      <w:r w:rsidRPr="00BD7B63">
        <w:rPr>
          <w:rFonts w:ascii="Times New Roman" w:eastAsia="Times New Roman" w:hAnsi="Times New Roman" w:cs="Times New Roman"/>
          <w:lang w:eastAsia="hu-HU"/>
        </w:rPr>
        <w:t>regia</w:t>
      </w:r>
      <w:proofErr w:type="spellEnd"/>
      <w:r w:rsidRPr="00BD7B63">
        <w:rPr>
          <w:rFonts w:ascii="Times New Roman" w:eastAsia="Times New Roman" w:hAnsi="Times New Roman" w:cs="Times New Roman"/>
          <w:lang w:eastAsia="hu-HU"/>
        </w:rPr>
        <w:t>), kesudió (</w:t>
      </w:r>
      <w:proofErr w:type="spellStart"/>
      <w:r w:rsidRPr="00BD7B63">
        <w:rPr>
          <w:rFonts w:ascii="Times New Roman" w:eastAsia="Times New Roman" w:hAnsi="Times New Roman" w:cs="Times New Roman"/>
          <w:lang w:eastAsia="hu-HU"/>
        </w:rPr>
        <w:t>Anacardium</w:t>
      </w:r>
      <w:proofErr w:type="spellEnd"/>
      <w:r w:rsidRPr="00BD7B63">
        <w:rPr>
          <w:rFonts w:ascii="Times New Roman" w:eastAsia="Times New Roman" w:hAnsi="Times New Roman" w:cs="Times New Roman"/>
          <w:lang w:eastAsia="hu-HU"/>
        </w:rPr>
        <w:t xml:space="preserve"> </w:t>
      </w:r>
      <w:proofErr w:type="spellStart"/>
      <w:r w:rsidRPr="00BD7B63">
        <w:rPr>
          <w:rFonts w:ascii="Times New Roman" w:eastAsia="Times New Roman" w:hAnsi="Times New Roman" w:cs="Times New Roman"/>
          <w:lang w:eastAsia="hu-HU"/>
        </w:rPr>
        <w:t>occidentale</w:t>
      </w:r>
      <w:proofErr w:type="spellEnd"/>
      <w:r w:rsidRPr="00BD7B63">
        <w:rPr>
          <w:rFonts w:ascii="Times New Roman" w:eastAsia="Times New Roman" w:hAnsi="Times New Roman" w:cs="Times New Roman"/>
          <w:lang w:eastAsia="hu-HU"/>
        </w:rPr>
        <w:t xml:space="preserve">), </w:t>
      </w:r>
      <w:proofErr w:type="spellStart"/>
      <w:r w:rsidRPr="00BD7B63">
        <w:rPr>
          <w:rFonts w:ascii="Times New Roman" w:eastAsia="Times New Roman" w:hAnsi="Times New Roman" w:cs="Times New Roman"/>
          <w:lang w:eastAsia="hu-HU"/>
        </w:rPr>
        <w:t>pekándió</w:t>
      </w:r>
      <w:proofErr w:type="spellEnd"/>
      <w:r w:rsidRPr="00BD7B63">
        <w:rPr>
          <w:rFonts w:ascii="Times New Roman" w:eastAsia="Times New Roman" w:hAnsi="Times New Roman" w:cs="Times New Roman"/>
          <w:lang w:eastAsia="hu-HU"/>
        </w:rPr>
        <w:t xml:space="preserve"> (</w:t>
      </w:r>
      <w:proofErr w:type="spellStart"/>
      <w:r w:rsidRPr="00BD7B63">
        <w:rPr>
          <w:rFonts w:ascii="Times New Roman" w:eastAsia="Times New Roman" w:hAnsi="Times New Roman" w:cs="Times New Roman"/>
          <w:lang w:eastAsia="hu-HU"/>
        </w:rPr>
        <w:t>Carya</w:t>
      </w:r>
      <w:proofErr w:type="spellEnd"/>
      <w:r w:rsidRPr="00BD7B63">
        <w:rPr>
          <w:rFonts w:ascii="Times New Roman" w:eastAsia="Times New Roman" w:hAnsi="Times New Roman" w:cs="Times New Roman"/>
          <w:lang w:eastAsia="hu-HU"/>
        </w:rPr>
        <w:t xml:space="preserve"> </w:t>
      </w:r>
      <w:proofErr w:type="spellStart"/>
      <w:r w:rsidRPr="00BD7B63">
        <w:rPr>
          <w:rFonts w:ascii="Times New Roman" w:eastAsia="Times New Roman" w:hAnsi="Times New Roman" w:cs="Times New Roman"/>
          <w:lang w:eastAsia="hu-HU"/>
        </w:rPr>
        <w:t>illinoinensis</w:t>
      </w:r>
      <w:proofErr w:type="spellEnd"/>
      <w:r w:rsidRPr="00BD7B63">
        <w:rPr>
          <w:rFonts w:ascii="Times New Roman" w:eastAsia="Times New Roman" w:hAnsi="Times New Roman" w:cs="Times New Roman"/>
          <w:lang w:eastAsia="hu-HU"/>
        </w:rPr>
        <w:t>[</w:t>
      </w:r>
      <w:proofErr w:type="spellStart"/>
      <w:r w:rsidRPr="00BD7B63">
        <w:rPr>
          <w:rFonts w:ascii="Times New Roman" w:eastAsia="Times New Roman" w:hAnsi="Times New Roman" w:cs="Times New Roman"/>
          <w:lang w:eastAsia="hu-HU"/>
        </w:rPr>
        <w:t>Wangenh</w:t>
      </w:r>
      <w:proofErr w:type="spellEnd"/>
      <w:r w:rsidRPr="00BD7B63">
        <w:rPr>
          <w:rFonts w:ascii="Times New Roman" w:eastAsia="Times New Roman" w:hAnsi="Times New Roman" w:cs="Times New Roman"/>
          <w:lang w:eastAsia="hu-HU"/>
        </w:rPr>
        <w:t>.] K. Koch), brazil dió (</w:t>
      </w:r>
      <w:proofErr w:type="spellStart"/>
      <w:r w:rsidRPr="00BD7B63">
        <w:rPr>
          <w:rFonts w:ascii="Times New Roman" w:eastAsia="Times New Roman" w:hAnsi="Times New Roman" w:cs="Times New Roman"/>
          <w:lang w:eastAsia="hu-HU"/>
        </w:rPr>
        <w:t>Bertholletia</w:t>
      </w:r>
      <w:proofErr w:type="spellEnd"/>
      <w:r w:rsidRPr="00BD7B63">
        <w:rPr>
          <w:rFonts w:ascii="Times New Roman" w:eastAsia="Times New Roman" w:hAnsi="Times New Roman" w:cs="Times New Roman"/>
          <w:lang w:eastAsia="hu-HU"/>
        </w:rPr>
        <w:t xml:space="preserve"> </w:t>
      </w:r>
      <w:proofErr w:type="spellStart"/>
      <w:r w:rsidRPr="00BD7B63">
        <w:rPr>
          <w:rFonts w:ascii="Times New Roman" w:eastAsia="Times New Roman" w:hAnsi="Times New Roman" w:cs="Times New Roman"/>
          <w:lang w:eastAsia="hu-HU"/>
        </w:rPr>
        <w:t>excelsa</w:t>
      </w:r>
      <w:proofErr w:type="spellEnd"/>
      <w:r w:rsidRPr="00BD7B63">
        <w:rPr>
          <w:rFonts w:ascii="Times New Roman" w:eastAsia="Times New Roman" w:hAnsi="Times New Roman" w:cs="Times New Roman"/>
          <w:lang w:eastAsia="hu-HU"/>
        </w:rPr>
        <w:t>), pisztácia (</w:t>
      </w:r>
      <w:proofErr w:type="spellStart"/>
      <w:r w:rsidRPr="00BD7B63">
        <w:rPr>
          <w:rFonts w:ascii="Times New Roman" w:eastAsia="Times New Roman" w:hAnsi="Times New Roman" w:cs="Times New Roman"/>
          <w:lang w:eastAsia="hu-HU"/>
        </w:rPr>
        <w:t>Pistacia</w:t>
      </w:r>
      <w:proofErr w:type="spellEnd"/>
      <w:r w:rsidRPr="00BD7B63">
        <w:rPr>
          <w:rFonts w:ascii="Times New Roman" w:eastAsia="Times New Roman" w:hAnsi="Times New Roman" w:cs="Times New Roman"/>
          <w:lang w:eastAsia="hu-HU"/>
        </w:rPr>
        <w:t xml:space="preserve"> vera), </w:t>
      </w:r>
      <w:proofErr w:type="spellStart"/>
      <w:r w:rsidRPr="00BD7B63">
        <w:rPr>
          <w:rFonts w:ascii="Times New Roman" w:eastAsia="Times New Roman" w:hAnsi="Times New Roman" w:cs="Times New Roman"/>
          <w:lang w:eastAsia="hu-HU"/>
        </w:rPr>
        <w:t>makadámia</w:t>
      </w:r>
      <w:proofErr w:type="spellEnd"/>
      <w:r w:rsidRPr="00BD7B63">
        <w:rPr>
          <w:rFonts w:ascii="Times New Roman" w:eastAsia="Times New Roman" w:hAnsi="Times New Roman" w:cs="Times New Roman"/>
          <w:lang w:eastAsia="hu-HU"/>
        </w:rPr>
        <w:t xml:space="preserve"> vagy </w:t>
      </w:r>
      <w:proofErr w:type="spellStart"/>
      <w:r w:rsidRPr="00BD7B63">
        <w:rPr>
          <w:rFonts w:ascii="Times New Roman" w:eastAsia="Times New Roman" w:hAnsi="Times New Roman" w:cs="Times New Roman"/>
          <w:lang w:eastAsia="hu-HU"/>
        </w:rPr>
        <w:t>queenslandi</w:t>
      </w:r>
      <w:proofErr w:type="spellEnd"/>
      <w:r w:rsidRPr="00BD7B63">
        <w:rPr>
          <w:rFonts w:ascii="Times New Roman" w:eastAsia="Times New Roman" w:hAnsi="Times New Roman" w:cs="Times New Roman"/>
          <w:lang w:eastAsia="hu-HU"/>
        </w:rPr>
        <w:t xml:space="preserve"> dió (</w:t>
      </w:r>
      <w:proofErr w:type="spellStart"/>
      <w:r w:rsidRPr="00BD7B63">
        <w:rPr>
          <w:rFonts w:ascii="Times New Roman" w:eastAsia="Times New Roman" w:hAnsi="Times New Roman" w:cs="Times New Roman"/>
          <w:lang w:eastAsia="hu-HU"/>
        </w:rPr>
        <w:t>Macadamia</w:t>
      </w:r>
      <w:proofErr w:type="spellEnd"/>
      <w:r w:rsidRPr="00BD7B63">
        <w:rPr>
          <w:rFonts w:ascii="Times New Roman" w:eastAsia="Times New Roman" w:hAnsi="Times New Roman" w:cs="Times New Roman"/>
          <w:lang w:eastAsia="hu-HU"/>
        </w:rPr>
        <w:t xml:space="preserve"> </w:t>
      </w:r>
      <w:proofErr w:type="spellStart"/>
      <w:r w:rsidRPr="00BD7B63">
        <w:rPr>
          <w:rFonts w:ascii="Times New Roman" w:eastAsia="Times New Roman" w:hAnsi="Times New Roman" w:cs="Times New Roman"/>
          <w:lang w:eastAsia="hu-HU"/>
        </w:rPr>
        <w:t>ternifolia</w:t>
      </w:r>
      <w:proofErr w:type="spellEnd"/>
      <w:r w:rsidRPr="00BD7B63">
        <w:rPr>
          <w:rFonts w:ascii="Times New Roman" w:eastAsia="Times New Roman" w:hAnsi="Times New Roman" w:cs="Times New Roman"/>
          <w:lang w:eastAsia="hu-HU"/>
        </w:rPr>
        <w:t>) és a belőlük készült termékek.</w:t>
      </w:r>
    </w:p>
    <w:p w14:paraId="3BE17A79" w14:textId="77777777" w:rsidR="008D3F10" w:rsidRPr="00BD7B63" w:rsidRDefault="008D3F10" w:rsidP="008D3F10">
      <w:pPr>
        <w:pStyle w:val="Listaszerbekezds"/>
        <w:numPr>
          <w:ilvl w:val="0"/>
          <w:numId w:val="2"/>
        </w:numPr>
        <w:spacing w:after="0" w:line="288" w:lineRule="auto"/>
        <w:ind w:left="714" w:hanging="357"/>
        <w:jc w:val="both"/>
        <w:rPr>
          <w:rFonts w:ascii="Times New Roman" w:eastAsia="Times New Roman" w:hAnsi="Times New Roman" w:cs="Times New Roman"/>
          <w:lang w:eastAsia="hu-HU"/>
        </w:rPr>
      </w:pPr>
      <w:r w:rsidRPr="00BD7B63">
        <w:rPr>
          <w:rFonts w:ascii="Times New Roman" w:eastAsia="Times New Roman" w:hAnsi="Times New Roman" w:cs="Times New Roman"/>
          <w:lang w:eastAsia="hu-HU"/>
        </w:rPr>
        <w:t>Zeller és a belőle készült termékek.</w:t>
      </w:r>
    </w:p>
    <w:p w14:paraId="5424525E" w14:textId="77777777" w:rsidR="008D3F10" w:rsidRPr="00BD7B63" w:rsidRDefault="008D3F10" w:rsidP="008D3F10">
      <w:pPr>
        <w:pStyle w:val="Listaszerbekezds"/>
        <w:numPr>
          <w:ilvl w:val="0"/>
          <w:numId w:val="2"/>
        </w:numPr>
        <w:spacing w:after="0" w:line="288" w:lineRule="auto"/>
        <w:ind w:left="714" w:hanging="357"/>
        <w:jc w:val="both"/>
        <w:rPr>
          <w:rFonts w:ascii="Times New Roman" w:eastAsia="Times New Roman" w:hAnsi="Times New Roman" w:cs="Times New Roman"/>
          <w:lang w:eastAsia="hu-HU"/>
        </w:rPr>
      </w:pPr>
      <w:r w:rsidRPr="00BD7B63">
        <w:rPr>
          <w:rFonts w:ascii="Times New Roman" w:eastAsia="Times New Roman" w:hAnsi="Times New Roman" w:cs="Times New Roman"/>
          <w:lang w:eastAsia="hu-HU"/>
        </w:rPr>
        <w:t>Mustár és a belőle készült termékek.</w:t>
      </w:r>
    </w:p>
    <w:p w14:paraId="1078B4E5" w14:textId="77777777" w:rsidR="008D3F10" w:rsidRPr="00BD7B63" w:rsidRDefault="008D3F10" w:rsidP="008D3F10">
      <w:pPr>
        <w:pStyle w:val="Listaszerbekezds"/>
        <w:numPr>
          <w:ilvl w:val="0"/>
          <w:numId w:val="2"/>
        </w:numPr>
        <w:spacing w:after="0" w:line="288" w:lineRule="auto"/>
        <w:ind w:left="714" w:hanging="357"/>
        <w:jc w:val="both"/>
        <w:rPr>
          <w:rFonts w:ascii="Times New Roman" w:eastAsia="Times New Roman" w:hAnsi="Times New Roman" w:cs="Times New Roman"/>
          <w:lang w:eastAsia="hu-HU"/>
        </w:rPr>
      </w:pPr>
      <w:r w:rsidRPr="00BD7B63">
        <w:rPr>
          <w:rFonts w:ascii="Times New Roman" w:eastAsia="Times New Roman" w:hAnsi="Times New Roman" w:cs="Times New Roman"/>
          <w:lang w:eastAsia="hu-HU"/>
        </w:rPr>
        <w:t>Szezámmag és a belőle készült termékek.</w:t>
      </w:r>
    </w:p>
    <w:p w14:paraId="01C07961" w14:textId="77777777" w:rsidR="008D3F10" w:rsidRPr="00BD7B63" w:rsidRDefault="008D3F10" w:rsidP="008D3F10">
      <w:pPr>
        <w:pStyle w:val="Listaszerbekezds"/>
        <w:numPr>
          <w:ilvl w:val="0"/>
          <w:numId w:val="2"/>
        </w:numPr>
        <w:spacing w:after="0" w:line="288" w:lineRule="auto"/>
        <w:ind w:left="714" w:hanging="357"/>
        <w:jc w:val="both"/>
        <w:rPr>
          <w:rFonts w:ascii="Times New Roman" w:eastAsia="Times New Roman" w:hAnsi="Times New Roman" w:cs="Times New Roman"/>
          <w:lang w:eastAsia="hu-HU"/>
        </w:rPr>
      </w:pPr>
      <w:r w:rsidRPr="00BD7B63">
        <w:rPr>
          <w:rFonts w:ascii="Times New Roman" w:eastAsia="Times New Roman" w:hAnsi="Times New Roman" w:cs="Times New Roman"/>
          <w:lang w:eastAsia="hu-HU"/>
        </w:rPr>
        <w:t>Kén-dioxid és az SO</w:t>
      </w:r>
      <w:r w:rsidRPr="00BD7B63">
        <w:rPr>
          <w:rFonts w:ascii="Times New Roman" w:eastAsia="Times New Roman" w:hAnsi="Times New Roman" w:cs="Times New Roman"/>
          <w:vertAlign w:val="subscript"/>
          <w:lang w:eastAsia="hu-HU"/>
        </w:rPr>
        <w:t>2</w:t>
      </w:r>
      <w:r w:rsidRPr="00BD7B63">
        <w:rPr>
          <w:rFonts w:ascii="Times New Roman" w:eastAsia="Times New Roman" w:hAnsi="Times New Roman" w:cs="Times New Roman"/>
          <w:lang w:eastAsia="hu-HU"/>
        </w:rPr>
        <w:t xml:space="preserve">-ben kifejezett szulfitok 10 mg/kg, illetve 10 mg/liter </w:t>
      </w:r>
      <w:proofErr w:type="spellStart"/>
      <w:r w:rsidRPr="00BD7B63">
        <w:rPr>
          <w:rFonts w:ascii="Times New Roman" w:eastAsia="Times New Roman" w:hAnsi="Times New Roman" w:cs="Times New Roman"/>
          <w:lang w:eastAsia="hu-HU"/>
        </w:rPr>
        <w:t>összkoncentrációt</w:t>
      </w:r>
      <w:proofErr w:type="spellEnd"/>
      <w:r w:rsidRPr="00BD7B63">
        <w:rPr>
          <w:rFonts w:ascii="Times New Roman" w:eastAsia="Times New Roman" w:hAnsi="Times New Roman" w:cs="Times New Roman"/>
          <w:lang w:eastAsia="hu-HU"/>
        </w:rPr>
        <w:t xml:space="preserve"> meghaladó mennyiségben.</w:t>
      </w:r>
    </w:p>
    <w:p w14:paraId="4FFD3CF4" w14:textId="77777777" w:rsidR="008D3F10" w:rsidRPr="00BD7B63" w:rsidRDefault="008D3F10" w:rsidP="008D3F10">
      <w:pPr>
        <w:pStyle w:val="Listaszerbekezds"/>
        <w:numPr>
          <w:ilvl w:val="0"/>
          <w:numId w:val="2"/>
        </w:numPr>
        <w:spacing w:after="0" w:line="288" w:lineRule="auto"/>
        <w:ind w:left="714" w:hanging="357"/>
        <w:jc w:val="both"/>
        <w:rPr>
          <w:rFonts w:ascii="Times New Roman" w:eastAsia="Times New Roman" w:hAnsi="Times New Roman" w:cs="Times New Roman"/>
          <w:lang w:eastAsia="hu-HU"/>
        </w:rPr>
      </w:pPr>
      <w:r w:rsidRPr="00BD7B63">
        <w:rPr>
          <w:rFonts w:ascii="Times New Roman" w:eastAsia="Times New Roman" w:hAnsi="Times New Roman" w:cs="Times New Roman"/>
          <w:lang w:eastAsia="hu-HU"/>
        </w:rPr>
        <w:t>Csillagfürt és a belőle készült termékek.</w:t>
      </w:r>
    </w:p>
    <w:p w14:paraId="411837C2" w14:textId="77777777" w:rsidR="008D3F10" w:rsidRPr="00BD7B63" w:rsidRDefault="008D3F10" w:rsidP="008D3F10">
      <w:pPr>
        <w:pStyle w:val="Listaszerbekezds"/>
        <w:numPr>
          <w:ilvl w:val="0"/>
          <w:numId w:val="2"/>
        </w:numPr>
        <w:spacing w:after="0" w:line="288" w:lineRule="auto"/>
        <w:ind w:left="714" w:hanging="357"/>
        <w:jc w:val="both"/>
        <w:rPr>
          <w:rFonts w:ascii="Times New Roman" w:eastAsia="Times New Roman" w:hAnsi="Times New Roman" w:cs="Times New Roman"/>
          <w:lang w:eastAsia="hu-HU"/>
        </w:rPr>
      </w:pPr>
      <w:r w:rsidRPr="00BD7B63">
        <w:rPr>
          <w:rFonts w:ascii="Times New Roman" w:eastAsia="Times New Roman" w:hAnsi="Times New Roman" w:cs="Times New Roman"/>
          <w:lang w:eastAsia="hu-HU"/>
        </w:rPr>
        <w:t>Puhatestűek és a belőlük készült termékek.</w:t>
      </w:r>
    </w:p>
    <w:p w14:paraId="591FD329" w14:textId="77777777" w:rsidR="008D3F10" w:rsidRPr="00BD7B63" w:rsidRDefault="008D3F10" w:rsidP="008D3F10">
      <w:pPr>
        <w:spacing w:before="120" w:after="0" w:line="288" w:lineRule="auto"/>
        <w:jc w:val="both"/>
        <w:rPr>
          <w:rFonts w:ascii="Times New Roman" w:hAnsi="Times New Roman" w:cs="Times New Roman"/>
          <w:b/>
        </w:rPr>
      </w:pPr>
      <w:r w:rsidRPr="00BD7B63">
        <w:rPr>
          <w:rFonts w:ascii="Times New Roman" w:hAnsi="Times New Roman" w:cs="Times New Roman"/>
          <w:b/>
        </w:rPr>
        <w:t>2. A szolgáltatott diéták köre</w:t>
      </w:r>
    </w:p>
    <w:p w14:paraId="34F4A2E3" w14:textId="77777777" w:rsidR="008D3F10" w:rsidRPr="00BD7B63" w:rsidRDefault="008D3F10" w:rsidP="00DE44A5">
      <w:pPr>
        <w:spacing w:after="0" w:line="288" w:lineRule="auto"/>
        <w:jc w:val="both"/>
        <w:rPr>
          <w:rFonts w:ascii="Times New Roman" w:hAnsi="Times New Roman" w:cs="Times New Roman"/>
          <w:bCs/>
          <w:iCs/>
        </w:rPr>
      </w:pPr>
      <w:r w:rsidRPr="00BD7B63">
        <w:rPr>
          <w:rFonts w:ascii="Times New Roman" w:hAnsi="Times New Roman" w:cs="Times New Roman"/>
          <w:bCs/>
          <w:iCs/>
        </w:rPr>
        <w:t>A közétkeztetésre vonatkozó táplálkozás-egészségügyi előírásokról szóló 37/2014. (IV. 30.) EMMI rendelet (továbbiakban: Rendelet) szerint:</w:t>
      </w:r>
    </w:p>
    <w:p w14:paraId="2819B3E3" w14:textId="77777777" w:rsidR="008D3F10" w:rsidRPr="00BD7B63" w:rsidRDefault="008D3F10" w:rsidP="008D3F10">
      <w:pPr>
        <w:spacing w:after="0" w:line="288" w:lineRule="auto"/>
        <w:ind w:left="567"/>
        <w:jc w:val="both"/>
        <w:rPr>
          <w:rFonts w:ascii="Times New Roman" w:hAnsi="Times New Roman" w:cs="Times New Roman"/>
          <w:bCs/>
          <w:i/>
          <w:iCs/>
        </w:rPr>
      </w:pPr>
      <w:r w:rsidRPr="00BD7B63">
        <w:rPr>
          <w:rFonts w:ascii="Times New Roman" w:hAnsi="Times New Roman" w:cs="Times New Roman"/>
          <w:bCs/>
          <w:i/>
          <w:iCs/>
        </w:rPr>
        <w:t>„15. § (1) A fekvőbeteg-ellátást nyújtó intézményben, személyes gondoskodást nyújtó gyermekjóléti alapellátást, gyermekvédelmi szakellátást, illetve szociális szakosított ellátást nyújtó intézményben, valamint a nevelési-oktatási intézményben minden, szakorvos által igazolt diétás étkezést igénylő személy számára az állapotának megfelelő diétás étrendet kell biztosítani a (2)–(5) bekezdésben, valamint a 16. § (5) és (6) bekezdésében foglaltak betartásával.</w:t>
      </w:r>
    </w:p>
    <w:p w14:paraId="7D16C1A2" w14:textId="77777777" w:rsidR="008D3F10" w:rsidRPr="00BD7B63" w:rsidRDefault="008D3F10" w:rsidP="008D3F10">
      <w:pPr>
        <w:spacing w:after="0" w:line="288" w:lineRule="auto"/>
        <w:ind w:left="567"/>
        <w:jc w:val="both"/>
        <w:rPr>
          <w:rFonts w:ascii="Times New Roman" w:hAnsi="Times New Roman" w:cs="Times New Roman"/>
          <w:bCs/>
          <w:i/>
          <w:iCs/>
        </w:rPr>
      </w:pPr>
      <w:r w:rsidRPr="00BD7B63">
        <w:rPr>
          <w:rFonts w:ascii="Times New Roman" w:hAnsi="Times New Roman" w:cs="Times New Roman"/>
          <w:bCs/>
          <w:i/>
          <w:iCs/>
        </w:rPr>
        <w:t xml:space="preserve">(1a) Táplálékallergia és -intolerancia esetén az (1) bekezdésben foglaltakat kizárólag a fogyasztók élelmiszerekkel kapcsolatos tájékoztatásáról, az 1924/2006/EK és a 925/2006/EK európai parlamenti és tanácsi rendelet módosításáról és a 87/250/EGK bizottsági irányelv, a 90/496/EGK tanácsi irányelv, az 1999/10/EK bizottsági irányelv, a 2000/13/EK európai parlamenti és tanácsi irányelv, a 2002/67/EK és </w:t>
      </w:r>
      <w:r w:rsidRPr="00BD7B63">
        <w:rPr>
          <w:rFonts w:ascii="Times New Roman" w:hAnsi="Times New Roman" w:cs="Times New Roman"/>
          <w:bCs/>
          <w:i/>
          <w:iCs/>
        </w:rPr>
        <w:lastRenderedPageBreak/>
        <w:t>a 2008/5/EK bizottsági irányelv és a 608/2004/EK bizottsági rendelet hatályon kívül helyezéséről szóló, 2011. október 25-i 1169/2011/EU európai parlamenti és tanácsi rendelet II. Mellékletében felsorolt allergiát vagy intoleranciát okozó anyagok és termékek vonatkozásában kell alkalmazni.”</w:t>
      </w:r>
    </w:p>
    <w:p w14:paraId="6D0F7091" w14:textId="77777777" w:rsidR="008D3F10" w:rsidRPr="00BD7B63" w:rsidRDefault="008D3F10" w:rsidP="00DE44A5">
      <w:pPr>
        <w:spacing w:after="0" w:line="288" w:lineRule="auto"/>
        <w:jc w:val="both"/>
        <w:rPr>
          <w:rFonts w:ascii="Times New Roman" w:hAnsi="Times New Roman" w:cs="Times New Roman"/>
          <w:bCs/>
          <w:iCs/>
        </w:rPr>
      </w:pPr>
      <w:r w:rsidRPr="00BD7B63">
        <w:rPr>
          <w:rFonts w:ascii="Times New Roman" w:hAnsi="Times New Roman" w:cs="Times New Roman"/>
          <w:bCs/>
          <w:iCs/>
        </w:rPr>
        <w:t>Fentiek értelmében az intézmény kötelessége biztosítani, hogy a speciális táplálkozási igény fennállása esetén a megfelelő étrend biztosított legyen, ugyanakkor a Hungast csoport szolgáltatói szemléletének köszönhetően ezen kötelezettséget minden esetben igyekszik átvállalni az intézménytől</w:t>
      </w:r>
      <w:r w:rsidR="00E36855">
        <w:rPr>
          <w:rFonts w:ascii="Times New Roman" w:hAnsi="Times New Roman" w:cs="Times New Roman"/>
          <w:bCs/>
          <w:iCs/>
        </w:rPr>
        <w:t>.</w:t>
      </w:r>
    </w:p>
    <w:p w14:paraId="045E4950" w14:textId="77777777" w:rsidR="008D3F10" w:rsidRPr="00BD7B63" w:rsidRDefault="008D3F10" w:rsidP="00DE44A5">
      <w:pPr>
        <w:spacing w:after="0" w:line="288" w:lineRule="auto"/>
        <w:jc w:val="both"/>
        <w:rPr>
          <w:rFonts w:ascii="Times New Roman" w:hAnsi="Times New Roman" w:cs="Times New Roman"/>
        </w:rPr>
      </w:pPr>
      <w:r w:rsidRPr="00BD7B63">
        <w:rPr>
          <w:rFonts w:ascii="Times New Roman" w:hAnsi="Times New Roman" w:cs="Times New Roman"/>
        </w:rPr>
        <w:t>Figyelembe véve az egyre növekvő speciális táplálkozási igényeket</w:t>
      </w:r>
      <w:r w:rsidR="0077097E" w:rsidRPr="00BD7B63">
        <w:rPr>
          <w:rFonts w:ascii="Times New Roman" w:hAnsi="Times New Roman" w:cs="Times New Roman"/>
        </w:rPr>
        <w:t xml:space="preserve"> a Hungast csoport mindent megtesz annak érdekében, hogy </w:t>
      </w:r>
      <w:r w:rsidR="00E36855">
        <w:rPr>
          <w:rFonts w:ascii="Times New Roman" w:hAnsi="Times New Roman" w:cs="Times New Roman"/>
        </w:rPr>
        <w:t>fogyasztói</w:t>
      </w:r>
      <w:r w:rsidR="0077097E" w:rsidRPr="00BD7B63">
        <w:rPr>
          <w:rFonts w:ascii="Times New Roman" w:hAnsi="Times New Roman" w:cs="Times New Roman"/>
        </w:rPr>
        <w:t xml:space="preserve"> igény</w:t>
      </w:r>
      <w:r w:rsidR="00C86217" w:rsidRPr="00BD7B63">
        <w:rPr>
          <w:rFonts w:ascii="Times New Roman" w:hAnsi="Times New Roman" w:cs="Times New Roman"/>
        </w:rPr>
        <w:t>eke</w:t>
      </w:r>
      <w:r w:rsidR="0077097E" w:rsidRPr="00BD7B63">
        <w:rPr>
          <w:rFonts w:ascii="Times New Roman" w:hAnsi="Times New Roman" w:cs="Times New Roman"/>
        </w:rPr>
        <w:t>t biztosítsa, ugyanakkor ennek vállalása minden esetben a területileg illetékes dietetikus döntési kompetenciája. A mérlegelés során figyelembe veszi többek között a diétás konyha kapacitását, a humán erőforrás rendelkezésre állását, a beszerezhető alapanyagok körét, a változatos étrend biztosításának lehetőségét.</w:t>
      </w:r>
    </w:p>
    <w:p w14:paraId="302F456D" w14:textId="77777777" w:rsidR="00DE44A5" w:rsidRPr="00BD7B63" w:rsidRDefault="0077097E" w:rsidP="0077097E">
      <w:pPr>
        <w:spacing w:before="120" w:after="0" w:line="288" w:lineRule="auto"/>
        <w:jc w:val="both"/>
        <w:rPr>
          <w:rFonts w:ascii="Times New Roman" w:hAnsi="Times New Roman" w:cs="Times New Roman"/>
          <w:b/>
        </w:rPr>
      </w:pPr>
      <w:r w:rsidRPr="00BD7B63">
        <w:rPr>
          <w:rFonts w:ascii="Times New Roman" w:hAnsi="Times New Roman" w:cs="Times New Roman"/>
          <w:b/>
        </w:rPr>
        <w:t>3. Diéta igénylés folyamata</w:t>
      </w:r>
    </w:p>
    <w:p w14:paraId="20872564" w14:textId="77777777" w:rsidR="0077097E" w:rsidRPr="00BD7B63" w:rsidRDefault="0077097E" w:rsidP="00DE44A5">
      <w:pPr>
        <w:spacing w:after="0" w:line="288" w:lineRule="auto"/>
        <w:jc w:val="both"/>
        <w:rPr>
          <w:rFonts w:ascii="Times New Roman" w:hAnsi="Times New Roman" w:cs="Times New Roman"/>
        </w:rPr>
      </w:pPr>
      <w:r w:rsidRPr="00BD7B63">
        <w:rPr>
          <w:rFonts w:ascii="Times New Roman" w:hAnsi="Times New Roman" w:cs="Times New Roman"/>
        </w:rPr>
        <w:t>Diétás szolgáltatást szakorvosi igazolás megléte esetén, vagy vallási okokra való hivatkozással (pl.: sertéshús mentes, ovo-</w:t>
      </w:r>
      <w:proofErr w:type="spellStart"/>
      <w:r w:rsidRPr="00BD7B63">
        <w:rPr>
          <w:rFonts w:ascii="Times New Roman" w:hAnsi="Times New Roman" w:cs="Times New Roman"/>
        </w:rPr>
        <w:t>lakto</w:t>
      </w:r>
      <w:proofErr w:type="spellEnd"/>
      <w:r w:rsidRPr="00BD7B63">
        <w:rPr>
          <w:rFonts w:ascii="Times New Roman" w:hAnsi="Times New Roman" w:cs="Times New Roman"/>
        </w:rPr>
        <w:t xml:space="preserve"> vegetáriánus étrend esetén, stb.) lehet igényelni.</w:t>
      </w:r>
    </w:p>
    <w:p w14:paraId="7BB2290B" w14:textId="77777777" w:rsidR="0077097E" w:rsidRPr="00BD7B63" w:rsidRDefault="0077097E" w:rsidP="00DE44A5">
      <w:pPr>
        <w:spacing w:after="0" w:line="288" w:lineRule="auto"/>
        <w:jc w:val="both"/>
        <w:rPr>
          <w:rFonts w:ascii="Times New Roman" w:hAnsi="Times New Roman" w:cs="Times New Roman"/>
        </w:rPr>
      </w:pPr>
      <w:r w:rsidRPr="00BD7B63">
        <w:rPr>
          <w:rFonts w:ascii="Times New Roman" w:hAnsi="Times New Roman" w:cs="Times New Roman"/>
        </w:rPr>
        <w:t>A Rendelet szerint:</w:t>
      </w:r>
    </w:p>
    <w:p w14:paraId="7CDD8247" w14:textId="77777777" w:rsidR="0077097E" w:rsidRPr="00BD7B63" w:rsidRDefault="0077097E" w:rsidP="0077097E">
      <w:pPr>
        <w:spacing w:after="0" w:line="288" w:lineRule="auto"/>
        <w:ind w:left="567"/>
        <w:jc w:val="both"/>
        <w:rPr>
          <w:rFonts w:ascii="Times New Roman" w:hAnsi="Times New Roman" w:cs="Times New Roman"/>
          <w:bCs/>
          <w:i/>
          <w:iCs/>
        </w:rPr>
      </w:pPr>
      <w:r w:rsidRPr="00BD7B63">
        <w:rPr>
          <w:rFonts w:ascii="Times New Roman" w:hAnsi="Times New Roman" w:cs="Times New Roman"/>
          <w:bCs/>
          <w:i/>
          <w:iCs/>
        </w:rPr>
        <w:t>„2. § (1) 22. szakorvos:</w:t>
      </w:r>
    </w:p>
    <w:p w14:paraId="58DBE496" w14:textId="77777777" w:rsidR="0077097E" w:rsidRPr="00BD7B63" w:rsidRDefault="0077097E" w:rsidP="0077097E">
      <w:pPr>
        <w:spacing w:after="0" w:line="288" w:lineRule="auto"/>
        <w:ind w:left="567"/>
        <w:jc w:val="both"/>
        <w:rPr>
          <w:rFonts w:ascii="Times New Roman" w:hAnsi="Times New Roman" w:cs="Times New Roman"/>
          <w:bCs/>
          <w:i/>
          <w:iCs/>
        </w:rPr>
      </w:pPr>
      <w:r w:rsidRPr="00BD7B63">
        <w:rPr>
          <w:rFonts w:ascii="Times New Roman" w:hAnsi="Times New Roman" w:cs="Times New Roman"/>
          <w:bCs/>
          <w:i/>
          <w:iCs/>
        </w:rPr>
        <w:t>a) endokrinológia és anyagcsere-betegségek ráépített szakképesítéssel rendelkező szakorvos,</w:t>
      </w:r>
    </w:p>
    <w:p w14:paraId="06DD4602" w14:textId="77777777" w:rsidR="0077097E" w:rsidRPr="00BD7B63" w:rsidRDefault="0077097E" w:rsidP="0077097E">
      <w:pPr>
        <w:spacing w:after="0" w:line="288" w:lineRule="auto"/>
        <w:ind w:left="567"/>
        <w:jc w:val="both"/>
        <w:rPr>
          <w:rFonts w:ascii="Times New Roman" w:hAnsi="Times New Roman" w:cs="Times New Roman"/>
          <w:bCs/>
          <w:i/>
          <w:iCs/>
        </w:rPr>
      </w:pPr>
      <w:r w:rsidRPr="00BD7B63">
        <w:rPr>
          <w:rFonts w:ascii="Times New Roman" w:hAnsi="Times New Roman" w:cs="Times New Roman"/>
          <w:bCs/>
          <w:i/>
          <w:iCs/>
        </w:rPr>
        <w:t xml:space="preserve">b) </w:t>
      </w:r>
      <w:proofErr w:type="spellStart"/>
      <w:r w:rsidRPr="00BD7B63">
        <w:rPr>
          <w:rFonts w:ascii="Times New Roman" w:hAnsi="Times New Roman" w:cs="Times New Roman"/>
          <w:bCs/>
          <w:i/>
          <w:iCs/>
        </w:rPr>
        <w:t>gasztroenterológia</w:t>
      </w:r>
      <w:proofErr w:type="spellEnd"/>
      <w:r w:rsidRPr="00BD7B63">
        <w:rPr>
          <w:rFonts w:ascii="Times New Roman" w:hAnsi="Times New Roman" w:cs="Times New Roman"/>
          <w:bCs/>
          <w:i/>
          <w:iCs/>
        </w:rPr>
        <w:t xml:space="preserve"> alap szakképesítéssel rendelkező szakorvos,</w:t>
      </w:r>
    </w:p>
    <w:p w14:paraId="71D36356" w14:textId="77777777" w:rsidR="0077097E" w:rsidRPr="00BD7B63" w:rsidRDefault="0077097E" w:rsidP="0077097E">
      <w:pPr>
        <w:spacing w:after="0" w:line="288" w:lineRule="auto"/>
        <w:ind w:left="567"/>
        <w:jc w:val="both"/>
        <w:rPr>
          <w:rFonts w:ascii="Times New Roman" w:hAnsi="Times New Roman" w:cs="Times New Roman"/>
          <w:bCs/>
          <w:i/>
          <w:iCs/>
        </w:rPr>
      </w:pPr>
      <w:r w:rsidRPr="00BD7B63">
        <w:rPr>
          <w:rFonts w:ascii="Times New Roman" w:hAnsi="Times New Roman" w:cs="Times New Roman"/>
          <w:bCs/>
          <w:i/>
          <w:iCs/>
        </w:rPr>
        <w:t xml:space="preserve">c) </w:t>
      </w:r>
      <w:proofErr w:type="spellStart"/>
      <w:r w:rsidRPr="00BD7B63">
        <w:rPr>
          <w:rFonts w:ascii="Times New Roman" w:hAnsi="Times New Roman" w:cs="Times New Roman"/>
          <w:bCs/>
          <w:i/>
          <w:iCs/>
        </w:rPr>
        <w:t>diabetológiai</w:t>
      </w:r>
      <w:proofErr w:type="spellEnd"/>
      <w:r w:rsidRPr="00BD7B63">
        <w:rPr>
          <w:rFonts w:ascii="Times New Roman" w:hAnsi="Times New Roman" w:cs="Times New Roman"/>
          <w:bCs/>
          <w:i/>
          <w:iCs/>
        </w:rPr>
        <w:t xml:space="preserve"> szakorvosi licenccel rendelkező szakorvos,</w:t>
      </w:r>
    </w:p>
    <w:p w14:paraId="5596C550" w14:textId="77777777" w:rsidR="0077097E" w:rsidRPr="00BD7B63" w:rsidRDefault="0077097E" w:rsidP="0077097E">
      <w:pPr>
        <w:spacing w:after="0" w:line="288" w:lineRule="auto"/>
        <w:ind w:left="567"/>
        <w:jc w:val="both"/>
        <w:rPr>
          <w:rFonts w:ascii="Times New Roman" w:hAnsi="Times New Roman" w:cs="Times New Roman"/>
          <w:bCs/>
          <w:i/>
          <w:iCs/>
        </w:rPr>
      </w:pPr>
      <w:r w:rsidRPr="00BD7B63">
        <w:rPr>
          <w:rFonts w:ascii="Times New Roman" w:hAnsi="Times New Roman" w:cs="Times New Roman"/>
          <w:bCs/>
          <w:i/>
          <w:iCs/>
        </w:rPr>
        <w:t xml:space="preserve">d) </w:t>
      </w:r>
      <w:proofErr w:type="spellStart"/>
      <w:r w:rsidRPr="00BD7B63">
        <w:rPr>
          <w:rFonts w:ascii="Times New Roman" w:hAnsi="Times New Roman" w:cs="Times New Roman"/>
          <w:bCs/>
          <w:i/>
          <w:iCs/>
        </w:rPr>
        <w:t>allergológia</w:t>
      </w:r>
      <w:proofErr w:type="spellEnd"/>
      <w:r w:rsidRPr="00BD7B63">
        <w:rPr>
          <w:rFonts w:ascii="Times New Roman" w:hAnsi="Times New Roman" w:cs="Times New Roman"/>
          <w:bCs/>
          <w:i/>
          <w:iCs/>
        </w:rPr>
        <w:t xml:space="preserve"> és klinikai immunológia ráépített szakképesítéssel rendelkező szakorvos;”</w:t>
      </w:r>
    </w:p>
    <w:p w14:paraId="141C7DA2" w14:textId="77777777" w:rsidR="00A74071" w:rsidRPr="00BD7B63" w:rsidRDefault="00A74071" w:rsidP="00DE44A5">
      <w:pPr>
        <w:spacing w:after="0" w:line="288" w:lineRule="auto"/>
        <w:jc w:val="both"/>
        <w:rPr>
          <w:rFonts w:ascii="Times New Roman" w:hAnsi="Times New Roman" w:cs="Times New Roman"/>
        </w:rPr>
      </w:pPr>
      <w:r w:rsidRPr="00BD7B63">
        <w:rPr>
          <w:rFonts w:ascii="Times New Roman" w:hAnsi="Times New Roman" w:cs="Times New Roman"/>
        </w:rPr>
        <w:t xml:space="preserve">A fenti szakorvosi körön kívül eső orvosi igazolásokat (pl.: háziorvos, stb.) nem áll módunkban elfogadni. </w:t>
      </w:r>
    </w:p>
    <w:p w14:paraId="240C7516" w14:textId="77777777" w:rsidR="0077097E" w:rsidRPr="00B5176B" w:rsidRDefault="0077097E" w:rsidP="00DE44A5">
      <w:pPr>
        <w:spacing w:after="0" w:line="288" w:lineRule="auto"/>
        <w:jc w:val="both"/>
        <w:rPr>
          <w:rFonts w:ascii="Times New Roman" w:hAnsi="Times New Roman" w:cs="Times New Roman"/>
        </w:rPr>
      </w:pPr>
      <w:r w:rsidRPr="00BD7B63">
        <w:rPr>
          <w:rFonts w:ascii="Times New Roman" w:hAnsi="Times New Roman" w:cs="Times New Roman"/>
        </w:rPr>
        <w:t xml:space="preserve">A rendelkezésre álló szakorvosi </w:t>
      </w:r>
      <w:r w:rsidRPr="00B5176B">
        <w:rPr>
          <w:rFonts w:ascii="Times New Roman" w:hAnsi="Times New Roman" w:cs="Times New Roman"/>
        </w:rPr>
        <w:t>igazolást, illetve vallási okból igényelt diéta esetén az igény írásos megfogalmazását el kell juttatni az intézmény ügyintézője részére. Amennyiben ezen dokumentumok nem tartalmazzák az alább felsorolt információkat, azokat ki kell egészíteni ezekkel:</w:t>
      </w:r>
    </w:p>
    <w:p w14:paraId="0CF4A08A" w14:textId="77777777" w:rsidR="0077097E" w:rsidRPr="00B5176B" w:rsidRDefault="00A24FF4" w:rsidP="00A24FF4">
      <w:pPr>
        <w:pStyle w:val="Listaszerbekezds"/>
        <w:numPr>
          <w:ilvl w:val="0"/>
          <w:numId w:val="3"/>
        </w:numPr>
        <w:spacing w:after="0" w:line="288" w:lineRule="auto"/>
        <w:ind w:left="993"/>
        <w:jc w:val="both"/>
        <w:rPr>
          <w:rFonts w:ascii="Times New Roman" w:hAnsi="Times New Roman" w:cs="Times New Roman"/>
        </w:rPr>
      </w:pPr>
      <w:r w:rsidRPr="00B5176B">
        <w:rPr>
          <w:rFonts w:ascii="Times New Roman" w:hAnsi="Times New Roman" w:cs="Times New Roman"/>
        </w:rPr>
        <w:t>diétát igénylő fogyasztó neve,</w:t>
      </w:r>
    </w:p>
    <w:p w14:paraId="1FBF95EB" w14:textId="77777777" w:rsidR="00A24FF4" w:rsidRPr="00B5176B" w:rsidRDefault="00A24FF4" w:rsidP="00A24FF4">
      <w:pPr>
        <w:pStyle w:val="Listaszerbekezds"/>
        <w:numPr>
          <w:ilvl w:val="0"/>
          <w:numId w:val="3"/>
        </w:numPr>
        <w:spacing w:after="0" w:line="288" w:lineRule="auto"/>
        <w:ind w:left="993"/>
        <w:jc w:val="both"/>
        <w:rPr>
          <w:rFonts w:ascii="Times New Roman" w:hAnsi="Times New Roman" w:cs="Times New Roman"/>
        </w:rPr>
      </w:pPr>
      <w:r w:rsidRPr="00B5176B">
        <w:rPr>
          <w:rFonts w:ascii="Times New Roman" w:hAnsi="Times New Roman" w:cs="Times New Roman"/>
        </w:rPr>
        <w:t>diétát igénylő fogyasztó születési helye és ideje,</w:t>
      </w:r>
    </w:p>
    <w:p w14:paraId="13E70C4D" w14:textId="77777777" w:rsidR="00A24FF4" w:rsidRPr="00B5176B" w:rsidRDefault="00A24FF4" w:rsidP="00A24FF4">
      <w:pPr>
        <w:pStyle w:val="Listaszerbekezds"/>
        <w:numPr>
          <w:ilvl w:val="0"/>
          <w:numId w:val="3"/>
        </w:numPr>
        <w:spacing w:after="0" w:line="288" w:lineRule="auto"/>
        <w:ind w:left="993"/>
        <w:jc w:val="both"/>
        <w:rPr>
          <w:rFonts w:ascii="Times New Roman" w:hAnsi="Times New Roman" w:cs="Times New Roman"/>
        </w:rPr>
      </w:pPr>
      <w:r w:rsidRPr="00B5176B">
        <w:rPr>
          <w:rFonts w:ascii="Times New Roman" w:hAnsi="Times New Roman" w:cs="Times New Roman"/>
        </w:rPr>
        <w:t>diétát igénylő lakcíme,</w:t>
      </w:r>
    </w:p>
    <w:p w14:paraId="21CF94BB" w14:textId="77777777" w:rsidR="00A24FF4" w:rsidRPr="00B5176B" w:rsidRDefault="00A24FF4" w:rsidP="00A24FF4">
      <w:pPr>
        <w:pStyle w:val="Listaszerbekezds"/>
        <w:numPr>
          <w:ilvl w:val="0"/>
          <w:numId w:val="3"/>
        </w:numPr>
        <w:spacing w:after="0" w:line="288" w:lineRule="auto"/>
        <w:ind w:left="993"/>
        <w:jc w:val="both"/>
        <w:rPr>
          <w:rFonts w:ascii="Times New Roman" w:hAnsi="Times New Roman" w:cs="Times New Roman"/>
        </w:rPr>
      </w:pPr>
      <w:r w:rsidRPr="00B5176B">
        <w:rPr>
          <w:rFonts w:ascii="Times New Roman" w:hAnsi="Times New Roman" w:cs="Times New Roman"/>
        </w:rPr>
        <w:t>a diétás szolgáltatás igénybe vételét biztosító intézmény neve,</w:t>
      </w:r>
    </w:p>
    <w:p w14:paraId="33898A99" w14:textId="77777777" w:rsidR="00A24FF4" w:rsidRPr="00B5176B" w:rsidRDefault="00A24FF4" w:rsidP="00A24FF4">
      <w:pPr>
        <w:pStyle w:val="Listaszerbekezds"/>
        <w:numPr>
          <w:ilvl w:val="0"/>
          <w:numId w:val="3"/>
        </w:numPr>
        <w:spacing w:after="0" w:line="288" w:lineRule="auto"/>
        <w:ind w:left="993"/>
        <w:jc w:val="both"/>
        <w:rPr>
          <w:rFonts w:ascii="Times New Roman" w:hAnsi="Times New Roman" w:cs="Times New Roman"/>
        </w:rPr>
      </w:pPr>
      <w:r w:rsidRPr="00B5176B">
        <w:rPr>
          <w:rFonts w:ascii="Times New Roman" w:hAnsi="Times New Roman" w:cs="Times New Roman"/>
        </w:rPr>
        <w:t>a diétás szolgáltatás igénybe vételét biztosító intézmény címe,</w:t>
      </w:r>
    </w:p>
    <w:p w14:paraId="3E96E00E" w14:textId="77777777" w:rsidR="00A24FF4" w:rsidRPr="00B5176B" w:rsidRDefault="00A24FF4" w:rsidP="00A24FF4">
      <w:pPr>
        <w:pStyle w:val="Listaszerbekezds"/>
        <w:numPr>
          <w:ilvl w:val="0"/>
          <w:numId w:val="3"/>
        </w:numPr>
        <w:spacing w:after="0" w:line="288" w:lineRule="auto"/>
        <w:ind w:left="993"/>
        <w:jc w:val="both"/>
        <w:rPr>
          <w:rFonts w:ascii="Times New Roman" w:hAnsi="Times New Roman" w:cs="Times New Roman"/>
        </w:rPr>
      </w:pPr>
      <w:r w:rsidRPr="00B5176B">
        <w:rPr>
          <w:rFonts w:ascii="Times New Roman" w:hAnsi="Times New Roman" w:cs="Times New Roman"/>
        </w:rPr>
        <w:t>szülő/gondviselő neve</w:t>
      </w:r>
      <w:r w:rsidR="00E36855" w:rsidRPr="00B5176B">
        <w:rPr>
          <w:rFonts w:ascii="Times New Roman" w:hAnsi="Times New Roman" w:cs="Times New Roman"/>
        </w:rPr>
        <w:t xml:space="preserve"> (ha értelmezhető)</w:t>
      </w:r>
      <w:r w:rsidRPr="00B5176B">
        <w:rPr>
          <w:rFonts w:ascii="Times New Roman" w:hAnsi="Times New Roman" w:cs="Times New Roman"/>
        </w:rPr>
        <w:t>,</w:t>
      </w:r>
    </w:p>
    <w:p w14:paraId="3D1E5613" w14:textId="77777777" w:rsidR="00A24FF4" w:rsidRPr="00B5176B" w:rsidRDefault="00A24FF4" w:rsidP="00A24FF4">
      <w:pPr>
        <w:pStyle w:val="Listaszerbekezds"/>
        <w:numPr>
          <w:ilvl w:val="0"/>
          <w:numId w:val="3"/>
        </w:numPr>
        <w:spacing w:after="0" w:line="288" w:lineRule="auto"/>
        <w:ind w:left="993"/>
        <w:jc w:val="both"/>
        <w:rPr>
          <w:rFonts w:ascii="Times New Roman" w:hAnsi="Times New Roman" w:cs="Times New Roman"/>
        </w:rPr>
      </w:pPr>
      <w:r w:rsidRPr="00B5176B">
        <w:rPr>
          <w:rFonts w:ascii="Times New Roman" w:hAnsi="Times New Roman" w:cs="Times New Roman"/>
        </w:rPr>
        <w:t>szülő/gondviselő értesítési címe</w:t>
      </w:r>
      <w:r w:rsidR="00E36855" w:rsidRPr="00B5176B">
        <w:rPr>
          <w:rFonts w:ascii="Times New Roman" w:hAnsi="Times New Roman" w:cs="Times New Roman"/>
        </w:rPr>
        <w:t xml:space="preserve"> (ha értelmezhető)</w:t>
      </w:r>
      <w:r w:rsidRPr="00B5176B">
        <w:rPr>
          <w:rFonts w:ascii="Times New Roman" w:hAnsi="Times New Roman" w:cs="Times New Roman"/>
        </w:rPr>
        <w:t>,</w:t>
      </w:r>
    </w:p>
    <w:p w14:paraId="4FD8DA56" w14:textId="77777777" w:rsidR="00A24FF4" w:rsidRPr="00B5176B" w:rsidRDefault="00A24FF4" w:rsidP="00A24FF4">
      <w:pPr>
        <w:pStyle w:val="Listaszerbekezds"/>
        <w:numPr>
          <w:ilvl w:val="0"/>
          <w:numId w:val="3"/>
        </w:numPr>
        <w:spacing w:after="0" w:line="288" w:lineRule="auto"/>
        <w:ind w:left="993"/>
        <w:jc w:val="both"/>
        <w:rPr>
          <w:rFonts w:ascii="Times New Roman" w:hAnsi="Times New Roman" w:cs="Times New Roman"/>
        </w:rPr>
      </w:pPr>
      <w:r w:rsidRPr="00B5176B">
        <w:rPr>
          <w:rFonts w:ascii="Times New Roman" w:hAnsi="Times New Roman" w:cs="Times New Roman"/>
        </w:rPr>
        <w:t>szülő/gondviselő telefonszáma</w:t>
      </w:r>
      <w:r w:rsidR="00E36855" w:rsidRPr="00B5176B">
        <w:rPr>
          <w:rFonts w:ascii="Times New Roman" w:hAnsi="Times New Roman" w:cs="Times New Roman"/>
        </w:rPr>
        <w:t xml:space="preserve"> (ha értelmezhető)</w:t>
      </w:r>
      <w:r w:rsidRPr="00B5176B">
        <w:rPr>
          <w:rFonts w:ascii="Times New Roman" w:hAnsi="Times New Roman" w:cs="Times New Roman"/>
        </w:rPr>
        <w:t>,</w:t>
      </w:r>
    </w:p>
    <w:p w14:paraId="4D3D015D" w14:textId="77777777" w:rsidR="00A24FF4" w:rsidRPr="00BD7B63" w:rsidRDefault="00A24FF4" w:rsidP="00A24FF4">
      <w:pPr>
        <w:pStyle w:val="Listaszerbekezds"/>
        <w:numPr>
          <w:ilvl w:val="0"/>
          <w:numId w:val="3"/>
        </w:numPr>
        <w:spacing w:after="0" w:line="288" w:lineRule="auto"/>
        <w:ind w:left="993"/>
        <w:jc w:val="both"/>
        <w:rPr>
          <w:rFonts w:ascii="Times New Roman" w:hAnsi="Times New Roman" w:cs="Times New Roman"/>
        </w:rPr>
      </w:pPr>
      <w:r w:rsidRPr="00B5176B">
        <w:rPr>
          <w:rFonts w:ascii="Times New Roman" w:hAnsi="Times New Roman" w:cs="Times New Roman"/>
        </w:rPr>
        <w:t>igényelt diéta pontos leírása, az eliminálandó (kizárandó</w:t>
      </w:r>
      <w:r w:rsidRPr="00BD7B63">
        <w:rPr>
          <w:rFonts w:ascii="Times New Roman" w:hAnsi="Times New Roman" w:cs="Times New Roman"/>
        </w:rPr>
        <w:t>) élelmiszerek felsorolása.</w:t>
      </w:r>
    </w:p>
    <w:p w14:paraId="386A2ABF" w14:textId="77777777" w:rsidR="0077097E" w:rsidRPr="00214FAA" w:rsidRDefault="00A24FF4" w:rsidP="00DE44A5">
      <w:pPr>
        <w:spacing w:after="0" w:line="288" w:lineRule="auto"/>
        <w:jc w:val="both"/>
        <w:rPr>
          <w:rFonts w:ascii="Times New Roman" w:hAnsi="Times New Roman" w:cs="Times New Roman"/>
        </w:rPr>
      </w:pPr>
      <w:r w:rsidRPr="00214FAA">
        <w:rPr>
          <w:rFonts w:ascii="Times New Roman" w:hAnsi="Times New Roman" w:cs="Times New Roman"/>
        </w:rPr>
        <w:t>Az intézmény ügyintézője a fent leírt dokumentum</w:t>
      </w:r>
      <w:r w:rsidR="009D487E" w:rsidRPr="00214FAA">
        <w:rPr>
          <w:rFonts w:ascii="Times New Roman" w:hAnsi="Times New Roman" w:cs="Times New Roman"/>
        </w:rPr>
        <w:t>(</w:t>
      </w:r>
      <w:r w:rsidRPr="00214FAA">
        <w:rPr>
          <w:rFonts w:ascii="Times New Roman" w:hAnsi="Times New Roman" w:cs="Times New Roman"/>
        </w:rPr>
        <w:t>ok</w:t>
      </w:r>
      <w:r w:rsidR="009D487E" w:rsidRPr="00214FAA">
        <w:rPr>
          <w:rFonts w:ascii="Times New Roman" w:hAnsi="Times New Roman" w:cs="Times New Roman"/>
        </w:rPr>
        <w:t>)</w:t>
      </w:r>
      <w:proofErr w:type="spellStart"/>
      <w:r w:rsidRPr="00214FAA">
        <w:rPr>
          <w:rFonts w:ascii="Times New Roman" w:hAnsi="Times New Roman" w:cs="Times New Roman"/>
        </w:rPr>
        <w:t>at</w:t>
      </w:r>
      <w:proofErr w:type="spellEnd"/>
      <w:r w:rsidRPr="00214FAA">
        <w:rPr>
          <w:rFonts w:ascii="Times New Roman" w:hAnsi="Times New Roman" w:cs="Times New Roman"/>
        </w:rPr>
        <w:t xml:space="preserve"> és információkat</w:t>
      </w:r>
      <w:r w:rsidR="00BD7B63" w:rsidRPr="00214FAA">
        <w:rPr>
          <w:rFonts w:ascii="Times New Roman" w:hAnsi="Times New Roman" w:cs="Times New Roman"/>
        </w:rPr>
        <w:t xml:space="preserve"> átveszi</w:t>
      </w:r>
      <w:r w:rsidR="00CC069C" w:rsidRPr="00214FAA">
        <w:rPr>
          <w:rFonts w:ascii="Times New Roman" w:hAnsi="Times New Roman" w:cs="Times New Roman"/>
        </w:rPr>
        <w:t xml:space="preserve"> kiskorú igénylő esetén a diétás szolgáltatást igénybe vevő</w:t>
      </w:r>
      <w:r w:rsidR="00BD7B63" w:rsidRPr="00214FAA">
        <w:rPr>
          <w:rFonts w:ascii="Times New Roman" w:hAnsi="Times New Roman" w:cs="Times New Roman"/>
        </w:rPr>
        <w:t xml:space="preserve"> szülőtől/gondviselőtől</w:t>
      </w:r>
      <w:r w:rsidR="00CC069C" w:rsidRPr="00214FAA">
        <w:rPr>
          <w:rFonts w:ascii="Times New Roman" w:hAnsi="Times New Roman" w:cs="Times New Roman"/>
        </w:rPr>
        <w:t xml:space="preserve">, vagy a diétás szolgáltatást igénybe vevő </w:t>
      </w:r>
      <w:r w:rsidR="00BD7B63" w:rsidRPr="00214FAA">
        <w:rPr>
          <w:rFonts w:ascii="Times New Roman" w:hAnsi="Times New Roman" w:cs="Times New Roman"/>
        </w:rPr>
        <w:t>fogyasztótól</w:t>
      </w:r>
      <w:r w:rsidRPr="00214FAA">
        <w:rPr>
          <w:rFonts w:ascii="Times New Roman" w:hAnsi="Times New Roman" w:cs="Times New Roman"/>
        </w:rPr>
        <w:t xml:space="preserve"> </w:t>
      </w:r>
      <w:r w:rsidR="00BD7B63" w:rsidRPr="00214FAA">
        <w:rPr>
          <w:rFonts w:ascii="Times New Roman" w:hAnsi="Times New Roman" w:cs="Times New Roman"/>
        </w:rPr>
        <w:t xml:space="preserve">úgy, hogy </w:t>
      </w:r>
      <w:r w:rsidRPr="00214FAA">
        <w:rPr>
          <w:rFonts w:ascii="Times New Roman" w:hAnsi="Times New Roman" w:cs="Times New Roman"/>
        </w:rPr>
        <w:t>a kézhez vétel</w:t>
      </w:r>
      <w:r w:rsidR="00BD7B63" w:rsidRPr="00214FAA">
        <w:rPr>
          <w:rFonts w:ascii="Times New Roman" w:hAnsi="Times New Roman" w:cs="Times New Roman"/>
        </w:rPr>
        <w:t xml:space="preserve">kor </w:t>
      </w:r>
      <w:r w:rsidR="00077550">
        <w:rPr>
          <w:rFonts w:ascii="Times New Roman" w:hAnsi="Times New Roman" w:cs="Times New Roman"/>
        </w:rPr>
        <w:t xml:space="preserve">a </w:t>
      </w:r>
      <w:r w:rsidR="009A4456" w:rsidRPr="00214FAA">
        <w:rPr>
          <w:rFonts w:ascii="Times New Roman" w:hAnsi="Times New Roman" w:cs="Times New Roman"/>
        </w:rPr>
        <w:t xml:space="preserve">szülő/gondviselő esetén </w:t>
      </w:r>
      <w:r w:rsidR="00077550">
        <w:rPr>
          <w:rFonts w:ascii="Times New Roman" w:hAnsi="Times New Roman" w:cs="Times New Roman"/>
        </w:rPr>
        <w:t>kitölteti</w:t>
      </w:r>
      <w:r w:rsidR="008F4D74">
        <w:rPr>
          <w:rFonts w:ascii="Times New Roman" w:hAnsi="Times New Roman" w:cs="Times New Roman"/>
        </w:rPr>
        <w:t xml:space="preserve"> (személyes adatok, igényelt diétára vonatkozó adatok)</w:t>
      </w:r>
      <w:r w:rsidR="00077550">
        <w:rPr>
          <w:rFonts w:ascii="Times New Roman" w:hAnsi="Times New Roman" w:cs="Times New Roman"/>
        </w:rPr>
        <w:t xml:space="preserve">, majd </w:t>
      </w:r>
      <w:r w:rsidR="00BD7B63" w:rsidRPr="00214FAA">
        <w:rPr>
          <w:rFonts w:ascii="Times New Roman" w:hAnsi="Times New Roman" w:cs="Times New Roman"/>
        </w:rPr>
        <w:t>aláíratja</w:t>
      </w:r>
      <w:r w:rsidR="008F4D74">
        <w:rPr>
          <w:rFonts w:ascii="Times New Roman" w:hAnsi="Times New Roman" w:cs="Times New Roman"/>
        </w:rPr>
        <w:t xml:space="preserve"> </w:t>
      </w:r>
      <w:r w:rsidR="00BD7B63" w:rsidRPr="00214FAA">
        <w:rPr>
          <w:rFonts w:ascii="Times New Roman" w:hAnsi="Times New Roman" w:cs="Times New Roman"/>
        </w:rPr>
        <w:t xml:space="preserve">a </w:t>
      </w:r>
      <w:r w:rsidR="009A4456" w:rsidRPr="00214FAA">
        <w:rPr>
          <w:rFonts w:ascii="Times New Roman" w:hAnsi="Times New Roman" w:cs="Times New Roman"/>
          <w:b/>
          <w:bCs/>
        </w:rPr>
        <w:t>Szülői/gondviselői nyilatkozat diétás szolgáltatásról és</w:t>
      </w:r>
      <w:r w:rsidR="00F22724" w:rsidRPr="00214FAA">
        <w:rPr>
          <w:rFonts w:ascii="Times New Roman" w:hAnsi="Times New Roman" w:cs="Times New Roman"/>
          <w:b/>
          <w:bCs/>
        </w:rPr>
        <w:t xml:space="preserve"> a szolgáltatáshoz szükséges</w:t>
      </w:r>
      <w:r w:rsidR="009A4456" w:rsidRPr="00214FAA">
        <w:rPr>
          <w:rFonts w:ascii="Times New Roman" w:hAnsi="Times New Roman" w:cs="Times New Roman"/>
          <w:b/>
          <w:bCs/>
        </w:rPr>
        <w:t xml:space="preserve"> adatkezelésről</w:t>
      </w:r>
      <w:r w:rsidR="009A4456" w:rsidRPr="00214FAA">
        <w:rPr>
          <w:rFonts w:ascii="Times New Roman" w:hAnsi="Times New Roman" w:cs="Times New Roman"/>
        </w:rPr>
        <w:t xml:space="preserve"> szóló dokumentumot, fogyasztó esetén pedig a </w:t>
      </w:r>
      <w:r w:rsidR="009A4456" w:rsidRPr="00214FAA">
        <w:rPr>
          <w:rFonts w:ascii="Times New Roman" w:hAnsi="Times New Roman" w:cs="Times New Roman"/>
          <w:b/>
          <w:bCs/>
        </w:rPr>
        <w:t xml:space="preserve">Fogyasztói nyilatkozat diétás szolgáltatásról és </w:t>
      </w:r>
      <w:r w:rsidR="00075C97" w:rsidRPr="00214FAA">
        <w:rPr>
          <w:rFonts w:ascii="Times New Roman" w:hAnsi="Times New Roman" w:cs="Times New Roman"/>
          <w:b/>
          <w:bCs/>
        </w:rPr>
        <w:t xml:space="preserve">a szolgáltatáshoz szükséges </w:t>
      </w:r>
      <w:r w:rsidR="009A4456" w:rsidRPr="00214FAA">
        <w:rPr>
          <w:rFonts w:ascii="Times New Roman" w:hAnsi="Times New Roman" w:cs="Times New Roman"/>
          <w:b/>
          <w:bCs/>
        </w:rPr>
        <w:t>adatkezelésről</w:t>
      </w:r>
      <w:r w:rsidR="009A4456" w:rsidRPr="00214FAA">
        <w:rPr>
          <w:rFonts w:ascii="Times New Roman" w:hAnsi="Times New Roman" w:cs="Times New Roman"/>
        </w:rPr>
        <w:t xml:space="preserve"> szóló dokumentumot</w:t>
      </w:r>
      <w:r w:rsidR="008F4D74">
        <w:rPr>
          <w:rFonts w:ascii="Times New Roman" w:hAnsi="Times New Roman" w:cs="Times New Roman"/>
        </w:rPr>
        <w:t xml:space="preserve"> a lap közepén. Ezzel az aláírásával a szülő/gondviselő/fogyasztó hozzájárul a személyes adatainak a gazdasági társaság által történő kezeléséhez</w:t>
      </w:r>
      <w:r w:rsidR="009A4456" w:rsidRPr="00214FAA">
        <w:rPr>
          <w:rFonts w:ascii="Times New Roman" w:hAnsi="Times New Roman" w:cs="Times New Roman"/>
        </w:rPr>
        <w:t xml:space="preserve">. Ezt </w:t>
      </w:r>
      <w:r w:rsidRPr="00214FAA">
        <w:rPr>
          <w:rFonts w:ascii="Times New Roman" w:hAnsi="Times New Roman" w:cs="Times New Roman"/>
        </w:rPr>
        <w:t>követően</w:t>
      </w:r>
      <w:r w:rsidR="009A4456" w:rsidRPr="00214FAA">
        <w:rPr>
          <w:rFonts w:ascii="Times New Roman" w:hAnsi="Times New Roman" w:cs="Times New Roman"/>
        </w:rPr>
        <w:t xml:space="preserve"> az</w:t>
      </w:r>
      <w:r w:rsidRPr="00214FAA">
        <w:rPr>
          <w:rFonts w:ascii="Times New Roman" w:hAnsi="Times New Roman" w:cs="Times New Roman"/>
        </w:rPr>
        <w:t xml:space="preserve"> </w:t>
      </w:r>
      <w:r w:rsidR="009A4456" w:rsidRPr="00214FAA">
        <w:rPr>
          <w:rFonts w:ascii="Times New Roman" w:hAnsi="Times New Roman" w:cs="Times New Roman"/>
        </w:rPr>
        <w:t>intézmény ügyintézője</w:t>
      </w:r>
      <w:r w:rsidR="00075C97" w:rsidRPr="00214FAA">
        <w:rPr>
          <w:rFonts w:ascii="Times New Roman" w:hAnsi="Times New Roman" w:cs="Times New Roman"/>
        </w:rPr>
        <w:t>, a szülő/gondviselő vagy a fogyasztó</w:t>
      </w:r>
      <w:r w:rsidR="009A4456" w:rsidRPr="00214FAA">
        <w:rPr>
          <w:rFonts w:ascii="Times New Roman" w:hAnsi="Times New Roman" w:cs="Times New Roman"/>
        </w:rPr>
        <w:t xml:space="preserve"> minden dokumentumot</w:t>
      </w:r>
      <w:r w:rsidR="00835E13">
        <w:rPr>
          <w:rFonts w:ascii="Times New Roman" w:hAnsi="Times New Roman" w:cs="Times New Roman"/>
        </w:rPr>
        <w:t xml:space="preserve"> </w:t>
      </w:r>
      <w:r w:rsidR="00835E13" w:rsidRPr="00835E13">
        <w:rPr>
          <w:rFonts w:ascii="Times New Roman" w:hAnsi="Times New Roman" w:cs="Times New Roman"/>
        </w:rPr>
        <w:t>(diétás nyilatkozat, szakorvosi igazolás vagy vallási okból igényelt diéta esetén az igény írásos megfogalmazását)</w:t>
      </w:r>
      <w:r w:rsidR="009A4456" w:rsidRPr="00214FAA">
        <w:rPr>
          <w:rFonts w:ascii="Times New Roman" w:hAnsi="Times New Roman" w:cs="Times New Roman"/>
        </w:rPr>
        <w:t xml:space="preserve"> </w:t>
      </w:r>
      <w:r w:rsidRPr="00214FAA">
        <w:rPr>
          <w:rFonts w:ascii="Times New Roman" w:hAnsi="Times New Roman" w:cs="Times New Roman"/>
        </w:rPr>
        <w:t>eljuttat a Hungast csoport területileg illetékes vezetője, illetve dietetikusa részére.</w:t>
      </w:r>
    </w:p>
    <w:p w14:paraId="5BF6B2AF" w14:textId="77777777" w:rsidR="00A24FF4" w:rsidRPr="00214FAA" w:rsidRDefault="00A472EF" w:rsidP="00DE44A5">
      <w:pPr>
        <w:spacing w:after="0" w:line="288" w:lineRule="auto"/>
        <w:jc w:val="both"/>
        <w:rPr>
          <w:rFonts w:ascii="Times New Roman" w:hAnsi="Times New Roman" w:cs="Times New Roman"/>
        </w:rPr>
      </w:pPr>
      <w:r w:rsidRPr="00214FAA">
        <w:rPr>
          <w:rFonts w:ascii="Times New Roman" w:hAnsi="Times New Roman" w:cs="Times New Roman"/>
        </w:rPr>
        <w:lastRenderedPageBreak/>
        <w:t>A dietetikus átvizsgálja a rendelkezésre bocsátott információkat. Szükség esetén kiegészítő információkat kér az intézmény ügyin</w:t>
      </w:r>
      <w:r w:rsidR="00D67581" w:rsidRPr="00214FAA">
        <w:rPr>
          <w:rFonts w:ascii="Times New Roman" w:hAnsi="Times New Roman" w:cs="Times New Roman"/>
        </w:rPr>
        <w:t>t</w:t>
      </w:r>
      <w:r w:rsidRPr="00214FAA">
        <w:rPr>
          <w:rFonts w:ascii="Times New Roman" w:hAnsi="Times New Roman" w:cs="Times New Roman"/>
        </w:rPr>
        <w:t>ézőjétől, vagy kiskorú igénylő esetén a diétás szolgáltatás</w:t>
      </w:r>
      <w:r w:rsidR="009A4456" w:rsidRPr="00214FAA">
        <w:rPr>
          <w:rFonts w:ascii="Times New Roman" w:hAnsi="Times New Roman" w:cs="Times New Roman"/>
        </w:rPr>
        <w:t>t</w:t>
      </w:r>
      <w:r w:rsidRPr="00214FAA">
        <w:rPr>
          <w:rFonts w:ascii="Times New Roman" w:hAnsi="Times New Roman" w:cs="Times New Roman"/>
        </w:rPr>
        <w:t xml:space="preserve"> igénybe vevő szülőtől/gondviselőtől</w:t>
      </w:r>
      <w:r w:rsidR="009A4456" w:rsidRPr="00214FAA">
        <w:rPr>
          <w:rFonts w:ascii="Times New Roman" w:hAnsi="Times New Roman" w:cs="Times New Roman"/>
        </w:rPr>
        <w:t xml:space="preserve"> vagy a diétás szolgáltatást igénybe vevő személytől</w:t>
      </w:r>
      <w:r w:rsidRPr="00214FAA">
        <w:rPr>
          <w:rFonts w:ascii="Times New Roman" w:hAnsi="Times New Roman" w:cs="Times New Roman"/>
        </w:rPr>
        <w:t>.</w:t>
      </w:r>
    </w:p>
    <w:p w14:paraId="2231C07D" w14:textId="77777777" w:rsidR="00CC069C" w:rsidRDefault="00A472EF" w:rsidP="00DE44A5">
      <w:pPr>
        <w:spacing w:after="0" w:line="288" w:lineRule="auto"/>
        <w:jc w:val="both"/>
        <w:rPr>
          <w:rFonts w:ascii="Times New Roman" w:hAnsi="Times New Roman" w:cs="Times New Roman"/>
        </w:rPr>
      </w:pPr>
      <w:r w:rsidRPr="00214FAA">
        <w:rPr>
          <w:rFonts w:ascii="Times New Roman" w:hAnsi="Times New Roman" w:cs="Times New Roman"/>
        </w:rPr>
        <w:t xml:space="preserve">A </w:t>
      </w:r>
      <w:r w:rsidR="009A4456" w:rsidRPr="00214FAA">
        <w:rPr>
          <w:rFonts w:ascii="Times New Roman" w:hAnsi="Times New Roman" w:cs="Times New Roman"/>
        </w:rPr>
        <w:t xml:space="preserve">dietetikus </w:t>
      </w:r>
      <w:r w:rsidR="00F22724" w:rsidRPr="00214FAA">
        <w:rPr>
          <w:rFonts w:ascii="Times New Roman" w:hAnsi="Times New Roman" w:cs="Times New Roman"/>
        </w:rPr>
        <w:t xml:space="preserve">a </w:t>
      </w:r>
      <w:r w:rsidRPr="00214FAA">
        <w:rPr>
          <w:rFonts w:ascii="Times New Roman" w:hAnsi="Times New Roman" w:cs="Times New Roman"/>
        </w:rPr>
        <w:t>rendelkezésre álló információk</w:t>
      </w:r>
      <w:r w:rsidR="00CC069C" w:rsidRPr="00214FAA">
        <w:rPr>
          <w:rFonts w:ascii="Times New Roman" w:hAnsi="Times New Roman" w:cs="Times New Roman"/>
        </w:rPr>
        <w:t xml:space="preserve"> </w:t>
      </w:r>
      <w:r w:rsidR="00835E13">
        <w:rPr>
          <w:rFonts w:ascii="Times New Roman" w:hAnsi="Times New Roman" w:cs="Times New Roman"/>
        </w:rPr>
        <w:t xml:space="preserve">és a </w:t>
      </w:r>
      <w:r w:rsidR="00835E13" w:rsidRPr="00214FAA">
        <w:rPr>
          <w:rFonts w:ascii="Times New Roman" w:hAnsi="Times New Roman" w:cs="Times New Roman"/>
        </w:rPr>
        <w:t xml:space="preserve">Hungast csoport </w:t>
      </w:r>
      <w:r w:rsidR="00835E13">
        <w:rPr>
          <w:rFonts w:ascii="Times New Roman" w:hAnsi="Times New Roman" w:cs="Times New Roman"/>
        </w:rPr>
        <w:t xml:space="preserve">belső szabályozása </w:t>
      </w:r>
      <w:r w:rsidR="00CC069C" w:rsidRPr="00214FAA">
        <w:rPr>
          <w:rFonts w:ascii="Times New Roman" w:hAnsi="Times New Roman" w:cs="Times New Roman"/>
        </w:rPr>
        <w:t xml:space="preserve">alapján dönt és </w:t>
      </w:r>
      <w:r w:rsidR="00077550" w:rsidRPr="00214FAA">
        <w:rPr>
          <w:rFonts w:ascii="Times New Roman" w:hAnsi="Times New Roman" w:cs="Times New Roman"/>
        </w:rPr>
        <w:t xml:space="preserve">a vállalt diétás igényt rögzíti </w:t>
      </w:r>
      <w:r w:rsidR="00CC069C" w:rsidRPr="00214FAA">
        <w:rPr>
          <w:rFonts w:ascii="Times New Roman" w:hAnsi="Times New Roman" w:cs="Times New Roman"/>
        </w:rPr>
        <w:t xml:space="preserve">a </w:t>
      </w:r>
      <w:r w:rsidR="00CC069C" w:rsidRPr="00214FAA">
        <w:rPr>
          <w:rFonts w:ascii="Times New Roman" w:hAnsi="Times New Roman" w:cs="Times New Roman"/>
          <w:b/>
          <w:bCs/>
        </w:rPr>
        <w:t>Szülői/gondviselői nyilatkozat diétás szolgáltatásról és a szolgáltatáshoz szükséges adatkezelésről</w:t>
      </w:r>
      <w:r w:rsidR="00CC069C" w:rsidRPr="00214FAA">
        <w:rPr>
          <w:rFonts w:ascii="Times New Roman" w:hAnsi="Times New Roman" w:cs="Times New Roman"/>
        </w:rPr>
        <w:t xml:space="preserve"> szóló vagy a </w:t>
      </w:r>
      <w:r w:rsidR="00CC069C" w:rsidRPr="00214FAA">
        <w:rPr>
          <w:rFonts w:ascii="Times New Roman" w:hAnsi="Times New Roman" w:cs="Times New Roman"/>
          <w:b/>
          <w:bCs/>
        </w:rPr>
        <w:t>Fogyasztói nyilatkozat diétás szolgáltatásról és a szolgáltatáshoz szükséges adatkezelésről</w:t>
      </w:r>
      <w:r w:rsidR="00CC069C" w:rsidRPr="00214FAA">
        <w:rPr>
          <w:rFonts w:ascii="Times New Roman" w:hAnsi="Times New Roman" w:cs="Times New Roman"/>
        </w:rPr>
        <w:t xml:space="preserve"> szóló dokumentumban</w:t>
      </w:r>
      <w:r w:rsidR="00EE4B50" w:rsidRPr="00214FAA">
        <w:rPr>
          <w:rFonts w:ascii="Times New Roman" w:hAnsi="Times New Roman" w:cs="Times New Roman"/>
        </w:rPr>
        <w:t>, amelyet eljuttat</w:t>
      </w:r>
      <w:r w:rsidR="00724FC8">
        <w:rPr>
          <w:rFonts w:ascii="Times New Roman" w:hAnsi="Times New Roman" w:cs="Times New Roman"/>
        </w:rPr>
        <w:t xml:space="preserve"> az intézmény képviselőjével, aki továbbítja a</w:t>
      </w:r>
      <w:r w:rsidR="00EE4B50" w:rsidRPr="00214FAA">
        <w:rPr>
          <w:rFonts w:ascii="Times New Roman" w:hAnsi="Times New Roman" w:cs="Times New Roman"/>
        </w:rPr>
        <w:t xml:space="preserve"> szülő/gondviselő/fogyasztó részére.</w:t>
      </w:r>
    </w:p>
    <w:p w14:paraId="69B237E0" w14:textId="77777777" w:rsidR="00077550" w:rsidRPr="00B5176B" w:rsidRDefault="008F4D74" w:rsidP="00DE44A5">
      <w:pPr>
        <w:spacing w:after="0" w:line="288" w:lineRule="auto"/>
        <w:jc w:val="both"/>
        <w:rPr>
          <w:rFonts w:ascii="Times New Roman" w:hAnsi="Times New Roman" w:cs="Times New Roman"/>
        </w:rPr>
      </w:pPr>
      <w:r>
        <w:rPr>
          <w:rFonts w:ascii="Times New Roman" w:hAnsi="Times New Roman" w:cs="Times New Roman"/>
        </w:rPr>
        <w:t>Miután a</w:t>
      </w:r>
      <w:r w:rsidR="00077550">
        <w:rPr>
          <w:rFonts w:ascii="Times New Roman" w:hAnsi="Times New Roman" w:cs="Times New Roman"/>
        </w:rPr>
        <w:t xml:space="preserve"> </w:t>
      </w:r>
      <w:r w:rsidR="00077550" w:rsidRPr="00214FAA">
        <w:rPr>
          <w:rFonts w:ascii="Times New Roman" w:hAnsi="Times New Roman" w:cs="Times New Roman"/>
        </w:rPr>
        <w:t>szülő/gondviselő</w:t>
      </w:r>
      <w:r w:rsidR="00077550">
        <w:rPr>
          <w:rFonts w:ascii="Times New Roman" w:hAnsi="Times New Roman" w:cs="Times New Roman"/>
        </w:rPr>
        <w:t xml:space="preserve"> vagy </w:t>
      </w:r>
      <w:r w:rsidR="00077550" w:rsidRPr="00214FAA">
        <w:rPr>
          <w:rFonts w:ascii="Times New Roman" w:hAnsi="Times New Roman" w:cs="Times New Roman"/>
        </w:rPr>
        <w:t>fogyasztó</w:t>
      </w:r>
      <w:r w:rsidR="00077550">
        <w:rPr>
          <w:rFonts w:ascii="Times New Roman" w:hAnsi="Times New Roman" w:cs="Times New Roman"/>
        </w:rPr>
        <w:t xml:space="preserve"> a dietetikus által is kitöltött </w:t>
      </w:r>
      <w:r w:rsidR="00077550" w:rsidRPr="00214FAA">
        <w:rPr>
          <w:rFonts w:ascii="Times New Roman" w:hAnsi="Times New Roman" w:cs="Times New Roman"/>
          <w:b/>
          <w:bCs/>
        </w:rPr>
        <w:t>Szülői/gondviselői nyilatkozat diétás szolgáltatásról és a szolgáltatáshoz szükséges adatkezelésről</w:t>
      </w:r>
      <w:r w:rsidR="00077550" w:rsidRPr="00214FAA">
        <w:rPr>
          <w:rFonts w:ascii="Times New Roman" w:hAnsi="Times New Roman" w:cs="Times New Roman"/>
        </w:rPr>
        <w:t xml:space="preserve"> szóló vagy </w:t>
      </w:r>
      <w:r w:rsidR="00077550" w:rsidRPr="00214FAA">
        <w:rPr>
          <w:rFonts w:ascii="Times New Roman" w:hAnsi="Times New Roman" w:cs="Times New Roman"/>
          <w:b/>
          <w:bCs/>
        </w:rPr>
        <w:t>Fogyasztói nyilatkozat diétás szolgáltatásról és a szolgáltatáshoz szükséges adatkezelésről</w:t>
      </w:r>
      <w:r w:rsidR="00077550" w:rsidRPr="00214FAA">
        <w:rPr>
          <w:rFonts w:ascii="Times New Roman" w:hAnsi="Times New Roman" w:cs="Times New Roman"/>
        </w:rPr>
        <w:t xml:space="preserve"> szóló dokumentum</w:t>
      </w:r>
      <w:r>
        <w:rPr>
          <w:rFonts w:ascii="Times New Roman" w:hAnsi="Times New Roman" w:cs="Times New Roman"/>
        </w:rPr>
        <w:t xml:space="preserve">ot visszakapta, a lap alján ismét alá kell írnia, amellyel elfogadja a </w:t>
      </w:r>
      <w:r w:rsidR="00425F7C" w:rsidRPr="00B5176B">
        <w:rPr>
          <w:rFonts w:ascii="Times New Roman" w:hAnsi="Times New Roman" w:cs="Times New Roman"/>
        </w:rPr>
        <w:t xml:space="preserve">szolgáltatónak a </w:t>
      </w:r>
      <w:r w:rsidR="00356615" w:rsidRPr="00B5176B">
        <w:rPr>
          <w:rFonts w:ascii="Times New Roman" w:hAnsi="Times New Roman" w:cs="Times New Roman"/>
        </w:rPr>
        <w:t xml:space="preserve">diétás igény </w:t>
      </w:r>
      <w:r w:rsidRPr="00B5176B">
        <w:rPr>
          <w:rFonts w:ascii="Times New Roman" w:hAnsi="Times New Roman" w:cs="Times New Roman"/>
        </w:rPr>
        <w:t>teljesítéséről szóló</w:t>
      </w:r>
      <w:r w:rsidRPr="00B5176B">
        <w:rPr>
          <w:rFonts w:ascii="Times New Roman" w:hAnsi="Times New Roman" w:cs="Times New Roman"/>
          <w:b/>
          <w:bCs/>
        </w:rPr>
        <w:t xml:space="preserve"> </w:t>
      </w:r>
      <w:r w:rsidRPr="00B5176B">
        <w:rPr>
          <w:rFonts w:ascii="Times New Roman" w:hAnsi="Times New Roman" w:cs="Times New Roman"/>
        </w:rPr>
        <w:t xml:space="preserve">vállalását. Ezt követően kezdhető meg a diétás szolgáltatás megrendelése és kiszolgálása. </w:t>
      </w:r>
    </w:p>
    <w:p w14:paraId="75167C9D" w14:textId="77777777" w:rsidR="008F4D74" w:rsidRPr="008F4D74" w:rsidRDefault="00077550" w:rsidP="008F4D74">
      <w:pPr>
        <w:spacing w:after="0" w:line="288" w:lineRule="auto"/>
        <w:jc w:val="both"/>
        <w:rPr>
          <w:rFonts w:ascii="Times New Roman" w:hAnsi="Times New Roman" w:cs="Times New Roman"/>
          <w:color w:val="FF0000"/>
        </w:rPr>
      </w:pPr>
      <w:r w:rsidRPr="00B5176B">
        <w:rPr>
          <w:rFonts w:ascii="Times New Roman" w:hAnsi="Times New Roman" w:cs="Times New Roman"/>
        </w:rPr>
        <w:t>Amenn</w:t>
      </w:r>
      <w:r w:rsidR="00EE4B50" w:rsidRPr="00B5176B">
        <w:rPr>
          <w:rFonts w:ascii="Times New Roman" w:hAnsi="Times New Roman" w:cs="Times New Roman"/>
        </w:rPr>
        <w:t>yiben a szolgáltató</w:t>
      </w:r>
      <w:r w:rsidR="00425F7C" w:rsidRPr="00B5176B">
        <w:rPr>
          <w:rFonts w:ascii="Times New Roman" w:hAnsi="Times New Roman" w:cs="Times New Roman"/>
        </w:rPr>
        <w:t>nak a</w:t>
      </w:r>
      <w:r w:rsidR="00706D80" w:rsidRPr="00B5176B">
        <w:rPr>
          <w:rFonts w:ascii="Times New Roman" w:hAnsi="Times New Roman" w:cs="Times New Roman"/>
        </w:rPr>
        <w:t xml:space="preserve"> diétás igény </w:t>
      </w:r>
      <w:r w:rsidR="00EE4B50" w:rsidRPr="00B5176B">
        <w:rPr>
          <w:rFonts w:ascii="Times New Roman" w:hAnsi="Times New Roman" w:cs="Times New Roman"/>
        </w:rPr>
        <w:t>teljesítéséről szóló</w:t>
      </w:r>
      <w:r w:rsidR="00EE4B50" w:rsidRPr="00B5176B">
        <w:rPr>
          <w:rFonts w:ascii="Times New Roman" w:hAnsi="Times New Roman" w:cs="Times New Roman"/>
          <w:b/>
          <w:bCs/>
        </w:rPr>
        <w:t xml:space="preserve"> </w:t>
      </w:r>
      <w:r w:rsidR="00EE4B50" w:rsidRPr="00B5176B">
        <w:rPr>
          <w:rFonts w:ascii="Times New Roman" w:hAnsi="Times New Roman" w:cs="Times New Roman"/>
        </w:rPr>
        <w:t>vállalását a szülő/gondviselő/fogya</w:t>
      </w:r>
      <w:r w:rsidR="002B11F3" w:rsidRPr="00B5176B">
        <w:rPr>
          <w:rFonts w:ascii="Times New Roman" w:hAnsi="Times New Roman" w:cs="Times New Roman"/>
        </w:rPr>
        <w:t>sztó nem fogadja el, akkor azt</w:t>
      </w:r>
      <w:r w:rsidR="00EE4B50" w:rsidRPr="00B5176B">
        <w:rPr>
          <w:rFonts w:ascii="Times New Roman" w:hAnsi="Times New Roman" w:cs="Times New Roman"/>
        </w:rPr>
        <w:t xml:space="preserve"> jeleznie kell a szolgáltató számára és</w:t>
      </w:r>
      <w:r w:rsidR="00EE4B50" w:rsidRPr="00B5176B">
        <w:rPr>
          <w:rFonts w:ascii="Times New Roman" w:hAnsi="Times New Roman" w:cs="Times New Roman"/>
          <w:b/>
          <w:bCs/>
        </w:rPr>
        <w:t xml:space="preserve"> </w:t>
      </w:r>
      <w:r w:rsidR="00EE4B50" w:rsidRPr="00B5176B">
        <w:rPr>
          <w:rFonts w:ascii="Times New Roman" w:hAnsi="Times New Roman" w:cs="Times New Roman"/>
        </w:rPr>
        <w:t xml:space="preserve">ebben </w:t>
      </w:r>
      <w:r w:rsidR="00EE4B50" w:rsidRPr="008F4D74">
        <w:rPr>
          <w:rFonts w:ascii="Times New Roman" w:hAnsi="Times New Roman" w:cs="Times New Roman"/>
        </w:rPr>
        <w:t xml:space="preserve">az esetben tudomásul </w:t>
      </w:r>
      <w:r w:rsidR="003E053A" w:rsidRPr="008F4D74">
        <w:rPr>
          <w:rFonts w:ascii="Times New Roman" w:hAnsi="Times New Roman" w:cs="Times New Roman"/>
        </w:rPr>
        <w:t>kell vennie,</w:t>
      </w:r>
      <w:r w:rsidR="00EE4B50" w:rsidRPr="008F4D74">
        <w:rPr>
          <w:rFonts w:ascii="Times New Roman" w:hAnsi="Times New Roman" w:cs="Times New Roman"/>
        </w:rPr>
        <w:t xml:space="preserve"> hogy a szolgáltató a diétás közétkeztetési szolgáltatás nyújtására vonatkozó ellátást megtagadja.</w:t>
      </w:r>
      <w:r w:rsidR="003E053A" w:rsidRPr="008F4D74">
        <w:rPr>
          <w:rFonts w:ascii="Times New Roman" w:hAnsi="Times New Roman" w:cs="Times New Roman"/>
        </w:rPr>
        <w:t xml:space="preserve"> </w:t>
      </w:r>
    </w:p>
    <w:p w14:paraId="7AB796FB" w14:textId="77777777" w:rsidR="00DE44A5" w:rsidRPr="00BD7B63" w:rsidRDefault="00A74071" w:rsidP="00A74071">
      <w:pPr>
        <w:spacing w:before="120" w:after="0" w:line="288" w:lineRule="auto"/>
        <w:jc w:val="both"/>
        <w:rPr>
          <w:rFonts w:ascii="Times New Roman" w:hAnsi="Times New Roman" w:cs="Times New Roman"/>
          <w:b/>
        </w:rPr>
      </w:pPr>
      <w:r w:rsidRPr="00BD7B63">
        <w:rPr>
          <w:rFonts w:ascii="Times New Roman" w:hAnsi="Times New Roman" w:cs="Times New Roman"/>
          <w:b/>
        </w:rPr>
        <w:t>4. Diétás étlapok</w:t>
      </w:r>
    </w:p>
    <w:p w14:paraId="70281670" w14:textId="77777777" w:rsidR="00A74071" w:rsidRPr="00BD7B63" w:rsidRDefault="00A74071" w:rsidP="00DE44A5">
      <w:pPr>
        <w:spacing w:after="0" w:line="288" w:lineRule="auto"/>
        <w:jc w:val="both"/>
        <w:rPr>
          <w:rFonts w:ascii="Times New Roman" w:hAnsi="Times New Roman" w:cs="Times New Roman"/>
        </w:rPr>
      </w:pPr>
      <w:r w:rsidRPr="00BD7B63">
        <w:rPr>
          <w:rFonts w:ascii="Times New Roman" w:hAnsi="Times New Roman" w:cs="Times New Roman"/>
        </w:rPr>
        <w:t>A Hungast csoport területileg illetékes dietetikusai minden esetben elkészítik a speciális táplálkozási igénynek megfelelő étrendet. Az étlapot minden esetben eljuttatják a diétás szolgáltatás igénybe vételét biztosító intézmény részére.</w:t>
      </w:r>
    </w:p>
    <w:p w14:paraId="4CF1BF3F" w14:textId="77777777" w:rsidR="00A74071" w:rsidRPr="00BD7B63" w:rsidRDefault="00A74071" w:rsidP="00DE44A5">
      <w:pPr>
        <w:spacing w:after="0" w:line="288" w:lineRule="auto"/>
        <w:jc w:val="both"/>
        <w:rPr>
          <w:rFonts w:ascii="Times New Roman" w:hAnsi="Times New Roman" w:cs="Times New Roman"/>
        </w:rPr>
      </w:pPr>
      <w:r w:rsidRPr="00BD7B63">
        <w:rPr>
          <w:rFonts w:ascii="Times New Roman" w:hAnsi="Times New Roman" w:cs="Times New Roman"/>
        </w:rPr>
        <w:t>A Rendelet szerint:</w:t>
      </w:r>
    </w:p>
    <w:p w14:paraId="7142B7C3" w14:textId="77777777" w:rsidR="00A74071" w:rsidRPr="00BD7B63" w:rsidRDefault="00B639CB" w:rsidP="00B639CB">
      <w:pPr>
        <w:spacing w:after="0" w:line="288" w:lineRule="auto"/>
        <w:ind w:left="567"/>
        <w:jc w:val="both"/>
        <w:rPr>
          <w:rFonts w:ascii="Times New Roman" w:hAnsi="Times New Roman" w:cs="Times New Roman"/>
          <w:bCs/>
          <w:i/>
          <w:iCs/>
        </w:rPr>
      </w:pPr>
      <w:r w:rsidRPr="00BD7B63">
        <w:rPr>
          <w:rFonts w:ascii="Times New Roman" w:hAnsi="Times New Roman" w:cs="Times New Roman"/>
          <w:bCs/>
          <w:i/>
          <w:iCs/>
        </w:rPr>
        <w:t>„</w:t>
      </w:r>
      <w:r w:rsidR="00A74071" w:rsidRPr="00BD7B63">
        <w:rPr>
          <w:rFonts w:ascii="Times New Roman" w:hAnsi="Times New Roman" w:cs="Times New Roman"/>
          <w:bCs/>
          <w:i/>
          <w:iCs/>
        </w:rPr>
        <w:t>6. § (1) A Közétkeztető minden, általa biztosított étkezéshez étlapot készít, és azt az Intézmény az étkezők – bölcsődékben, valamint nevelési-oktatási intézményekben a szülők – által is jól látható helyen kifüggeszti, és elektronikus formában is elérhetővé teszi, ha az ehhez szükséges feltételek az Intézménynél rendelkezésre állnak.</w:t>
      </w:r>
      <w:r w:rsidRPr="00BD7B63">
        <w:rPr>
          <w:rFonts w:ascii="Times New Roman" w:hAnsi="Times New Roman" w:cs="Times New Roman"/>
          <w:bCs/>
          <w:i/>
          <w:iCs/>
        </w:rPr>
        <w:t>”</w:t>
      </w:r>
    </w:p>
    <w:p w14:paraId="2790B8EA" w14:textId="77777777" w:rsidR="00A74071" w:rsidRPr="00BD7B63" w:rsidRDefault="00A74071" w:rsidP="00DE44A5">
      <w:pPr>
        <w:spacing w:after="0" w:line="288" w:lineRule="auto"/>
        <w:jc w:val="both"/>
        <w:rPr>
          <w:rFonts w:ascii="Times New Roman" w:hAnsi="Times New Roman" w:cs="Times New Roman"/>
        </w:rPr>
      </w:pPr>
      <w:r w:rsidRPr="00BD7B63">
        <w:rPr>
          <w:rFonts w:ascii="Times New Roman" w:hAnsi="Times New Roman" w:cs="Times New Roman"/>
        </w:rPr>
        <w:t>A diétás szolgáltatás igénybe vevők, illetve kiskorú igénybe</w:t>
      </w:r>
      <w:r w:rsidR="00706D80">
        <w:rPr>
          <w:rFonts w:ascii="Times New Roman" w:hAnsi="Times New Roman" w:cs="Times New Roman"/>
        </w:rPr>
        <w:t xml:space="preserve"> </w:t>
      </w:r>
      <w:r w:rsidRPr="00BD7B63">
        <w:rPr>
          <w:rFonts w:ascii="Times New Roman" w:hAnsi="Times New Roman" w:cs="Times New Roman"/>
        </w:rPr>
        <w:t>vevő esetén szüleik/gondviselőik az étlapok ren</w:t>
      </w:r>
      <w:r w:rsidR="00B639CB" w:rsidRPr="00BD7B63">
        <w:rPr>
          <w:rFonts w:ascii="Times New Roman" w:hAnsi="Times New Roman" w:cs="Times New Roman"/>
        </w:rPr>
        <w:t>delkezésre bocsátását kérhetik az intézményektől. Továbbá a Hungast csoport területileg illetékes dietetikusa is megküldi azt részükre elektronikus formában, amennyiben erre vonatkozó igényüket</w:t>
      </w:r>
      <w:r w:rsidR="003549DF" w:rsidRPr="00BD7B63">
        <w:rPr>
          <w:rFonts w:ascii="Times New Roman" w:hAnsi="Times New Roman" w:cs="Times New Roman"/>
        </w:rPr>
        <w:t>, valamint email címük megőrzésére vonatkozó hozzájárulásukat</w:t>
      </w:r>
      <w:r w:rsidR="00B639CB" w:rsidRPr="00BD7B63">
        <w:rPr>
          <w:rFonts w:ascii="Times New Roman" w:hAnsi="Times New Roman" w:cs="Times New Roman"/>
        </w:rPr>
        <w:t xml:space="preserve"> írásban jelzik részére.</w:t>
      </w:r>
    </w:p>
    <w:p w14:paraId="7612B342" w14:textId="77777777" w:rsidR="00B639CB" w:rsidRPr="00BD7B63" w:rsidRDefault="00B639CB" w:rsidP="00B639CB">
      <w:pPr>
        <w:spacing w:before="120" w:after="0" w:line="288" w:lineRule="auto"/>
        <w:jc w:val="both"/>
        <w:rPr>
          <w:rFonts w:ascii="Times New Roman" w:hAnsi="Times New Roman" w:cs="Times New Roman"/>
          <w:b/>
        </w:rPr>
      </w:pPr>
      <w:r w:rsidRPr="00BD7B63">
        <w:rPr>
          <w:rFonts w:ascii="Times New Roman" w:hAnsi="Times New Roman" w:cs="Times New Roman"/>
          <w:b/>
        </w:rPr>
        <w:t>5. Diétás ételek minőségbiztosítása</w:t>
      </w:r>
    </w:p>
    <w:p w14:paraId="4673EB67" w14:textId="77777777" w:rsidR="00B639CB" w:rsidRPr="00BD7B63" w:rsidRDefault="00B639CB" w:rsidP="00DE44A5">
      <w:pPr>
        <w:spacing w:after="0" w:line="288" w:lineRule="auto"/>
        <w:jc w:val="both"/>
        <w:rPr>
          <w:rFonts w:ascii="Times New Roman" w:hAnsi="Times New Roman" w:cs="Times New Roman"/>
        </w:rPr>
      </w:pPr>
      <w:r w:rsidRPr="00BD7B63">
        <w:rPr>
          <w:rFonts w:ascii="Times New Roman" w:hAnsi="Times New Roman" w:cs="Times New Roman"/>
        </w:rPr>
        <w:t>A Hungast csoport garantálja, hogy a diétás ételek készítése során a Rendelet alábbi elvárásainak eleget tesz:</w:t>
      </w:r>
    </w:p>
    <w:p w14:paraId="681AB524" w14:textId="77777777" w:rsidR="00B639CB" w:rsidRPr="00BD7B63" w:rsidRDefault="00B639CB" w:rsidP="00B639CB">
      <w:pPr>
        <w:spacing w:after="0" w:line="288" w:lineRule="auto"/>
        <w:ind w:left="567"/>
        <w:jc w:val="both"/>
        <w:rPr>
          <w:rFonts w:ascii="Times New Roman" w:hAnsi="Times New Roman" w:cs="Times New Roman"/>
          <w:bCs/>
          <w:i/>
          <w:iCs/>
        </w:rPr>
      </w:pPr>
      <w:r w:rsidRPr="00BD7B63">
        <w:rPr>
          <w:rFonts w:ascii="Times New Roman" w:hAnsi="Times New Roman" w:cs="Times New Roman"/>
          <w:bCs/>
          <w:i/>
          <w:iCs/>
        </w:rPr>
        <w:t>15. § (3) Az (1) bekezdés szerinti diétás étrend összeállítása során csak olyan élelmiszer használható fel, amely az adott diétás célra alkalmas.</w:t>
      </w:r>
    </w:p>
    <w:p w14:paraId="63A42767" w14:textId="77777777" w:rsidR="00B639CB" w:rsidRPr="00BD7B63" w:rsidRDefault="00B639CB" w:rsidP="00B639CB">
      <w:pPr>
        <w:spacing w:after="0" w:line="288" w:lineRule="auto"/>
        <w:ind w:left="567"/>
        <w:jc w:val="both"/>
        <w:rPr>
          <w:rFonts w:ascii="Times New Roman" w:hAnsi="Times New Roman" w:cs="Times New Roman"/>
          <w:bCs/>
          <w:i/>
          <w:iCs/>
        </w:rPr>
      </w:pPr>
      <w:r w:rsidRPr="00BD7B63">
        <w:rPr>
          <w:rFonts w:ascii="Times New Roman" w:hAnsi="Times New Roman" w:cs="Times New Roman"/>
          <w:bCs/>
          <w:i/>
          <w:iCs/>
        </w:rPr>
        <w:t xml:space="preserve">(4) A diétás étrendet alkotó ételeket a megadott diétára való </w:t>
      </w:r>
      <w:proofErr w:type="spellStart"/>
      <w:r w:rsidRPr="00BD7B63">
        <w:rPr>
          <w:rFonts w:ascii="Times New Roman" w:hAnsi="Times New Roman" w:cs="Times New Roman"/>
          <w:bCs/>
          <w:i/>
          <w:iCs/>
        </w:rPr>
        <w:t>alkalmasságot</w:t>
      </w:r>
      <w:proofErr w:type="spellEnd"/>
      <w:r w:rsidRPr="00BD7B63">
        <w:rPr>
          <w:rFonts w:ascii="Times New Roman" w:hAnsi="Times New Roman" w:cs="Times New Roman"/>
          <w:bCs/>
          <w:i/>
          <w:iCs/>
        </w:rPr>
        <w:t xml:space="preserve"> befolyásoló anyag kizárásával kell elkészíteni, tárolni, szállítani, átadni a végső fogyasztónak, kizárva az ételek ilyen anyaggal való szennyeződésének lehetőségét.</w:t>
      </w:r>
    </w:p>
    <w:p w14:paraId="2B8887E4" w14:textId="77777777" w:rsidR="00B639CB" w:rsidRPr="00BD7B63" w:rsidRDefault="00B639CB" w:rsidP="00B639CB">
      <w:pPr>
        <w:spacing w:after="0" w:line="288" w:lineRule="auto"/>
        <w:ind w:left="567"/>
        <w:jc w:val="both"/>
        <w:rPr>
          <w:rFonts w:ascii="Times New Roman" w:hAnsi="Times New Roman" w:cs="Times New Roman"/>
          <w:bCs/>
          <w:i/>
          <w:iCs/>
        </w:rPr>
      </w:pPr>
      <w:r w:rsidRPr="00BD7B63">
        <w:rPr>
          <w:rFonts w:ascii="Times New Roman" w:hAnsi="Times New Roman" w:cs="Times New Roman"/>
          <w:bCs/>
          <w:i/>
          <w:iCs/>
        </w:rPr>
        <w:t>(5) A gluténérzékenyek részére szánt diétás ételek készítéséhez búza, rozs, árpa, zab vagy ezek keresztezett változatait tartalmazó élelmiszerek közül csak a gluténérzékenyeknek szánt élelmiszerek összetételéről és címkézéséről szóló uniós rendelet szerinti „gluténmentes” jelöléssel ellátott élelmiszerek használhatók fel.</w:t>
      </w:r>
    </w:p>
    <w:p w14:paraId="2FD1F7C4" w14:textId="77777777" w:rsidR="00B639CB" w:rsidRPr="00B5176B" w:rsidRDefault="00B639CB" w:rsidP="00B639CB">
      <w:pPr>
        <w:spacing w:after="0" w:line="288" w:lineRule="auto"/>
        <w:ind w:left="567"/>
        <w:jc w:val="both"/>
        <w:rPr>
          <w:rFonts w:ascii="Times New Roman" w:hAnsi="Times New Roman" w:cs="Times New Roman"/>
          <w:bCs/>
          <w:i/>
          <w:iCs/>
        </w:rPr>
      </w:pPr>
      <w:r w:rsidRPr="00BD7B63">
        <w:rPr>
          <w:rFonts w:ascii="Times New Roman" w:hAnsi="Times New Roman" w:cs="Times New Roman"/>
          <w:bCs/>
          <w:i/>
          <w:iCs/>
        </w:rPr>
        <w:t xml:space="preserve">(6) A diétás étrend összeállításánál a változatossági mutatóra, valamint a naponta biztosítandó élelmiszerekre, élelmiszercsoportokra vonatkozó előírásokat a diétát igénylő személy állapotának és a rá </w:t>
      </w:r>
      <w:r w:rsidRPr="00B5176B">
        <w:rPr>
          <w:rFonts w:ascii="Times New Roman" w:hAnsi="Times New Roman" w:cs="Times New Roman"/>
          <w:bCs/>
          <w:i/>
          <w:iCs/>
        </w:rPr>
        <w:t>vonatkozó diéta típusának megfelelően kell betartani.</w:t>
      </w:r>
    </w:p>
    <w:p w14:paraId="251AEE0D" w14:textId="77777777" w:rsidR="00F167D8" w:rsidRPr="00B5176B" w:rsidRDefault="00F167D8" w:rsidP="00F167D8">
      <w:pPr>
        <w:spacing w:after="0" w:line="288" w:lineRule="auto"/>
        <w:jc w:val="both"/>
        <w:rPr>
          <w:rFonts w:ascii="Times New Roman" w:hAnsi="Times New Roman" w:cs="Times New Roman"/>
        </w:rPr>
      </w:pPr>
      <w:r w:rsidRPr="00B5176B">
        <w:rPr>
          <w:rFonts w:ascii="Times New Roman" w:hAnsi="Times New Roman" w:cs="Times New Roman"/>
        </w:rPr>
        <w:lastRenderedPageBreak/>
        <w:t xml:space="preserve">A diétás igény elbírálásban a közétkeztetésre vonatkozó táplálkozás-egészségügyi előírásokról szóló 37/2014. (IV.30.) EMMI rendelet előírásait tekintjük irányadónak. </w:t>
      </w:r>
      <w:r w:rsidR="00ED7262" w:rsidRPr="00B5176B">
        <w:rPr>
          <w:rFonts w:ascii="Times New Roman" w:hAnsi="Times New Roman" w:cs="Times New Roman"/>
        </w:rPr>
        <w:t>A diétás szolgáltatási színvonal magas szintű biztosítása érdekében a Hungast csoport közétkeztetési tevékenységet végző gazdasági társasága és az általa foglalkoztatott dietetikus vállalja, hogy</w:t>
      </w:r>
      <w:r w:rsidRPr="00B5176B">
        <w:rPr>
          <w:rFonts w:ascii="Times New Roman" w:hAnsi="Times New Roman" w:cs="Times New Roman"/>
        </w:rPr>
        <w:t xml:space="preserve"> a 1169/2011/EU rendelet II. mellékletében felsorolt allergénekre vonatkozó eliminációs kötelezettség esetén a vállalt diéta típusnál az eliminálandó összetevő sem szándék szerint, sem keresztszennyeződés által nem lehet jelen a szolgáltatott, speciális táplálkozási igényeket kielégítő élelmiszerben.</w:t>
      </w:r>
    </w:p>
    <w:p w14:paraId="152B2604" w14:textId="77777777" w:rsidR="0094788A" w:rsidRPr="00BD7B63" w:rsidRDefault="0094788A" w:rsidP="0094788A">
      <w:pPr>
        <w:spacing w:after="0" w:line="288" w:lineRule="auto"/>
        <w:jc w:val="both"/>
        <w:rPr>
          <w:rFonts w:ascii="Times New Roman" w:hAnsi="Times New Roman" w:cs="Times New Roman"/>
        </w:rPr>
      </w:pPr>
      <w:r w:rsidRPr="00B5176B">
        <w:rPr>
          <w:rFonts w:ascii="Times New Roman" w:hAnsi="Times New Roman" w:cs="Times New Roman"/>
        </w:rPr>
        <w:t>A diétás ételek minden esetben egyedi csomagolásban kerülnek</w:t>
      </w:r>
      <w:r w:rsidRPr="00BD7B63">
        <w:rPr>
          <w:rFonts w:ascii="Times New Roman" w:hAnsi="Times New Roman" w:cs="Times New Roman"/>
        </w:rPr>
        <w:t xml:space="preserve"> kiszállításra az intézmények részére, melyeken minden esetben jelölésre kerül:</w:t>
      </w:r>
    </w:p>
    <w:p w14:paraId="335E3142" w14:textId="77777777" w:rsidR="0094788A" w:rsidRPr="00BD7B63" w:rsidRDefault="0094788A" w:rsidP="0094788A">
      <w:pPr>
        <w:numPr>
          <w:ilvl w:val="0"/>
          <w:numId w:val="5"/>
        </w:numPr>
        <w:spacing w:after="0" w:line="288" w:lineRule="auto"/>
        <w:ind w:left="993"/>
        <w:jc w:val="both"/>
        <w:rPr>
          <w:rFonts w:ascii="Times New Roman" w:hAnsi="Times New Roman" w:cs="Times New Roman"/>
        </w:rPr>
      </w:pPr>
      <w:r w:rsidRPr="00BD7B63">
        <w:rPr>
          <w:rFonts w:ascii="Times New Roman" w:hAnsi="Times New Roman" w:cs="Times New Roman"/>
        </w:rPr>
        <w:t>a speciális táplálkozási igénnyel rendelkező fogyasztó neve,</w:t>
      </w:r>
    </w:p>
    <w:p w14:paraId="3F948798" w14:textId="77777777" w:rsidR="0094788A" w:rsidRPr="00BD7B63" w:rsidRDefault="0094788A" w:rsidP="0094788A">
      <w:pPr>
        <w:numPr>
          <w:ilvl w:val="0"/>
          <w:numId w:val="5"/>
        </w:numPr>
        <w:spacing w:after="0" w:line="288" w:lineRule="auto"/>
        <w:ind w:left="993"/>
        <w:jc w:val="both"/>
        <w:rPr>
          <w:rFonts w:ascii="Times New Roman" w:hAnsi="Times New Roman" w:cs="Times New Roman"/>
        </w:rPr>
      </w:pPr>
      <w:r w:rsidRPr="00BD7B63">
        <w:rPr>
          <w:rFonts w:ascii="Times New Roman" w:hAnsi="Times New Roman" w:cs="Times New Roman"/>
        </w:rPr>
        <w:t>a diétás szolgáltatás igénybevételét biztosító intézmény neve.</w:t>
      </w:r>
    </w:p>
    <w:p w14:paraId="4022AB29" w14:textId="77777777" w:rsidR="00551B78" w:rsidRPr="00BD7B63" w:rsidRDefault="00551B78" w:rsidP="00551B78">
      <w:pPr>
        <w:spacing w:before="120" w:after="0" w:line="288" w:lineRule="auto"/>
        <w:jc w:val="both"/>
        <w:rPr>
          <w:rFonts w:ascii="Times New Roman" w:hAnsi="Times New Roman" w:cs="Times New Roman"/>
          <w:b/>
        </w:rPr>
      </w:pPr>
      <w:r w:rsidRPr="00BD7B63">
        <w:rPr>
          <w:rFonts w:ascii="Times New Roman" w:hAnsi="Times New Roman" w:cs="Times New Roman"/>
          <w:b/>
        </w:rPr>
        <w:t>6. Adatkezelés</w:t>
      </w:r>
    </w:p>
    <w:p w14:paraId="0D0D0EAD" w14:textId="77777777" w:rsidR="00551B78" w:rsidRPr="00B5176B" w:rsidRDefault="00551B78" w:rsidP="00551B78">
      <w:pPr>
        <w:spacing w:after="0" w:line="288" w:lineRule="auto"/>
        <w:jc w:val="both"/>
        <w:rPr>
          <w:rFonts w:ascii="Times New Roman" w:hAnsi="Times New Roman" w:cs="Times New Roman"/>
        </w:rPr>
      </w:pPr>
      <w:r w:rsidRPr="00BD7B63">
        <w:rPr>
          <w:rFonts w:ascii="Times New Roman" w:hAnsi="Times New Roman" w:cs="Times New Roman"/>
        </w:rPr>
        <w:t xml:space="preserve">A speciális táplálkozási igénnyel rendelkező fogyasztók kiszolgálása során a Hungast csoport kiemelten érzékeny adatokat kezel. Ennek megfelelően gondoskodunk ezen adatok megfelelő megőrzéséről, védelméről, majd a célhoz kötöttség megszűnését követően azok végleges </w:t>
      </w:r>
      <w:r w:rsidRPr="00B5176B">
        <w:rPr>
          <w:rFonts w:ascii="Times New Roman" w:hAnsi="Times New Roman" w:cs="Times New Roman"/>
        </w:rPr>
        <w:t>megsemmisítéséről</w:t>
      </w:r>
      <w:r w:rsidR="00A150D2" w:rsidRPr="00B5176B">
        <w:rPr>
          <w:rFonts w:ascii="Times New Roman" w:hAnsi="Times New Roman" w:cs="Times New Roman"/>
        </w:rPr>
        <w:t>, mely elektronikusan rendelkezésre álló adatok esetében végleges törléssel, papír alapon rendelkezésre álló adatok esetében iratmegsemmisítővel történik. A személyes adatok védelméről szóló jogszabályi előírások figyelembe vételével, amely tiltja a készletező adatgyűjtést, a diétás nyilatkozatok és a szakorvosi igazolások legfeljebb a közétkeztetési szolgáltatás igénybevételének utolsó napjától számított 120 napig őrizhetők meg.</w:t>
      </w:r>
    </w:p>
    <w:p w14:paraId="48F8C0F7" w14:textId="77777777" w:rsidR="00551B78" w:rsidRPr="00BD7B63" w:rsidRDefault="00551B78" w:rsidP="00551B78">
      <w:pPr>
        <w:spacing w:after="0" w:line="288" w:lineRule="auto"/>
        <w:jc w:val="both"/>
        <w:rPr>
          <w:rFonts w:ascii="Times New Roman" w:hAnsi="Times New Roman" w:cs="Times New Roman"/>
        </w:rPr>
      </w:pPr>
      <w:r w:rsidRPr="00B5176B">
        <w:rPr>
          <w:rFonts w:ascii="Times New Roman" w:hAnsi="Times New Roman" w:cs="Times New Roman"/>
        </w:rPr>
        <w:t>A Hungast csoport rendelkez</w:t>
      </w:r>
      <w:r w:rsidR="00075D23" w:rsidRPr="00B5176B">
        <w:rPr>
          <w:rFonts w:ascii="Times New Roman" w:hAnsi="Times New Roman" w:cs="Times New Roman"/>
        </w:rPr>
        <w:t>i</w:t>
      </w:r>
      <w:r w:rsidRPr="00B5176B">
        <w:rPr>
          <w:rFonts w:ascii="Times New Roman" w:hAnsi="Times New Roman" w:cs="Times New Roman"/>
        </w:rPr>
        <w:t>k a</w:t>
      </w:r>
      <w:r w:rsidR="00E215F0" w:rsidRPr="00B5176B">
        <w:rPr>
          <w:rFonts w:ascii="Times New Roman" w:hAnsi="Times New Roman" w:cs="Times New Roman"/>
        </w:rPr>
        <w:t xml:space="preserve"> vonatkozó Európai Uniós szabályozás szerinti </w:t>
      </w:r>
      <w:r w:rsidR="00730E78" w:rsidRPr="00B5176B">
        <w:rPr>
          <w:rFonts w:ascii="Times New Roman" w:hAnsi="Times New Roman" w:cs="Times New Roman"/>
          <w:b/>
          <w:bCs/>
        </w:rPr>
        <w:t xml:space="preserve">Adatvédelmi </w:t>
      </w:r>
      <w:r w:rsidR="00730E78" w:rsidRPr="00730E78">
        <w:rPr>
          <w:rFonts w:ascii="Times New Roman" w:hAnsi="Times New Roman" w:cs="Times New Roman"/>
          <w:b/>
          <w:bCs/>
        </w:rPr>
        <w:t>szabályzat</w:t>
      </w:r>
      <w:r w:rsidR="00730E78" w:rsidRPr="00730E78">
        <w:rPr>
          <w:rFonts w:ascii="Times New Roman" w:hAnsi="Times New Roman" w:cs="Times New Roman"/>
        </w:rPr>
        <w:t>tal</w:t>
      </w:r>
      <w:r w:rsidR="00730E78">
        <w:rPr>
          <w:rFonts w:ascii="Times New Roman" w:hAnsi="Times New Roman" w:cs="Times New Roman"/>
        </w:rPr>
        <w:t xml:space="preserve"> és </w:t>
      </w:r>
      <w:r w:rsidR="00075D23" w:rsidRPr="00730E78">
        <w:rPr>
          <w:rFonts w:ascii="Times New Roman" w:hAnsi="Times New Roman" w:cs="Times New Roman"/>
          <w:b/>
          <w:bCs/>
        </w:rPr>
        <w:t>Adat</w:t>
      </w:r>
      <w:r w:rsidR="00730E78">
        <w:rPr>
          <w:rFonts w:ascii="Times New Roman" w:hAnsi="Times New Roman" w:cs="Times New Roman"/>
          <w:b/>
          <w:bCs/>
        </w:rPr>
        <w:t xml:space="preserve">kezelési </w:t>
      </w:r>
      <w:r w:rsidR="00075D23" w:rsidRPr="00730E78">
        <w:rPr>
          <w:rFonts w:ascii="Times New Roman" w:hAnsi="Times New Roman" w:cs="Times New Roman"/>
          <w:b/>
          <w:bCs/>
        </w:rPr>
        <w:t>tájékoztató</w:t>
      </w:r>
      <w:r w:rsidR="00075D23" w:rsidRPr="00BD7B63">
        <w:rPr>
          <w:rFonts w:ascii="Times New Roman" w:hAnsi="Times New Roman" w:cs="Times New Roman"/>
        </w:rPr>
        <w:t>val</w:t>
      </w:r>
      <w:r w:rsidR="00730E78">
        <w:rPr>
          <w:rFonts w:ascii="Times New Roman" w:hAnsi="Times New Roman" w:cs="Times New Roman"/>
        </w:rPr>
        <w:t xml:space="preserve">. Az </w:t>
      </w:r>
      <w:r w:rsidR="00730E78" w:rsidRPr="00730E78">
        <w:rPr>
          <w:rFonts w:ascii="Times New Roman" w:hAnsi="Times New Roman" w:cs="Times New Roman"/>
          <w:b/>
          <w:bCs/>
        </w:rPr>
        <w:t>Adat</w:t>
      </w:r>
      <w:r w:rsidR="00730E78">
        <w:rPr>
          <w:rFonts w:ascii="Times New Roman" w:hAnsi="Times New Roman" w:cs="Times New Roman"/>
          <w:b/>
          <w:bCs/>
        </w:rPr>
        <w:t xml:space="preserve">kezelési </w:t>
      </w:r>
      <w:r w:rsidR="00730E78" w:rsidRPr="00730E78">
        <w:rPr>
          <w:rFonts w:ascii="Times New Roman" w:hAnsi="Times New Roman" w:cs="Times New Roman"/>
          <w:b/>
          <w:bCs/>
        </w:rPr>
        <w:t>tájékoztató</w:t>
      </w:r>
      <w:r w:rsidR="00730E78">
        <w:rPr>
          <w:rFonts w:ascii="Times New Roman" w:hAnsi="Times New Roman" w:cs="Times New Roman"/>
        </w:rPr>
        <w:t xml:space="preserve"> a 3. pontban említett diétás nyilatkozathoz csatoltan</w:t>
      </w:r>
      <w:r w:rsidR="00075D23" w:rsidRPr="00BD7B63">
        <w:rPr>
          <w:rFonts w:ascii="Times New Roman" w:hAnsi="Times New Roman" w:cs="Times New Roman"/>
        </w:rPr>
        <w:t>,</w:t>
      </w:r>
      <w:r w:rsidR="00730E78">
        <w:rPr>
          <w:rFonts w:ascii="Times New Roman" w:hAnsi="Times New Roman" w:cs="Times New Roman"/>
        </w:rPr>
        <w:t xml:space="preserve"> valamint a</w:t>
      </w:r>
      <w:r w:rsidR="00075D23" w:rsidRPr="00BD7B63">
        <w:rPr>
          <w:rFonts w:ascii="Times New Roman" w:hAnsi="Times New Roman" w:cs="Times New Roman"/>
        </w:rPr>
        <w:t xml:space="preserve"> </w:t>
      </w:r>
      <w:hyperlink r:id="rId8" w:history="1">
        <w:r w:rsidR="00791452" w:rsidRPr="00BA2429">
          <w:rPr>
            <w:rStyle w:val="Hiperhivatkozs"/>
            <w:rFonts w:ascii="Times New Roman" w:hAnsi="Times New Roman" w:cs="Times New Roman"/>
          </w:rPr>
          <w:t>https://www.hungast.hu/tartalmak/privacy-policy</w:t>
        </w:r>
      </w:hyperlink>
      <w:r w:rsidR="00791452">
        <w:rPr>
          <w:rFonts w:ascii="Times New Roman" w:hAnsi="Times New Roman" w:cs="Times New Roman"/>
        </w:rPr>
        <w:t xml:space="preserve"> </w:t>
      </w:r>
      <w:r w:rsidR="00075D23" w:rsidRPr="00BD7B63">
        <w:rPr>
          <w:rFonts w:ascii="Times New Roman" w:hAnsi="Times New Roman" w:cs="Times New Roman"/>
        </w:rPr>
        <w:t>oldalon</w:t>
      </w:r>
      <w:r w:rsidR="00730E78">
        <w:rPr>
          <w:rFonts w:ascii="Times New Roman" w:hAnsi="Times New Roman" w:cs="Times New Roman"/>
        </w:rPr>
        <w:t xml:space="preserve"> elérhető</w:t>
      </w:r>
      <w:r w:rsidRPr="00BD7B63">
        <w:rPr>
          <w:rFonts w:ascii="Times New Roman" w:hAnsi="Times New Roman" w:cs="Times New Roman"/>
        </w:rPr>
        <w:t>.</w:t>
      </w:r>
    </w:p>
    <w:p w14:paraId="0A0F8D77" w14:textId="77777777" w:rsidR="00551B78" w:rsidRPr="00BD7B63" w:rsidRDefault="00551B78" w:rsidP="00551B78">
      <w:pPr>
        <w:spacing w:before="120" w:after="0" w:line="288" w:lineRule="auto"/>
        <w:jc w:val="both"/>
        <w:rPr>
          <w:rFonts w:ascii="Times New Roman" w:hAnsi="Times New Roman" w:cs="Times New Roman"/>
          <w:b/>
        </w:rPr>
      </w:pPr>
      <w:r w:rsidRPr="00BD7B63">
        <w:rPr>
          <w:rFonts w:ascii="Times New Roman" w:hAnsi="Times New Roman" w:cs="Times New Roman"/>
          <w:b/>
        </w:rPr>
        <w:t>7. Visszajelzések, észrevételek</w:t>
      </w:r>
    </w:p>
    <w:p w14:paraId="11B2B785" w14:textId="77777777" w:rsidR="00551B78" w:rsidRPr="00BD7B63" w:rsidRDefault="00551B78" w:rsidP="00551B78">
      <w:pPr>
        <w:spacing w:after="0" w:line="288" w:lineRule="auto"/>
        <w:jc w:val="both"/>
        <w:rPr>
          <w:rFonts w:ascii="Times New Roman" w:hAnsi="Times New Roman" w:cs="Times New Roman"/>
        </w:rPr>
      </w:pPr>
      <w:r w:rsidRPr="00BD7B63">
        <w:rPr>
          <w:rFonts w:ascii="Times New Roman" w:hAnsi="Times New Roman" w:cs="Times New Roman"/>
        </w:rPr>
        <w:t>A diétás szolgáltatás igénybe vevők, illetve kiskorú igénybe</w:t>
      </w:r>
      <w:r w:rsidR="00A150D2">
        <w:rPr>
          <w:rFonts w:ascii="Times New Roman" w:hAnsi="Times New Roman" w:cs="Times New Roman"/>
        </w:rPr>
        <w:t xml:space="preserve"> </w:t>
      </w:r>
      <w:r w:rsidRPr="00BD7B63">
        <w:rPr>
          <w:rFonts w:ascii="Times New Roman" w:hAnsi="Times New Roman" w:cs="Times New Roman"/>
        </w:rPr>
        <w:t>vevő esetén szüleik/gondviselőik szolgáltatással kapcsolatos észrevételeit jelezhetik a</w:t>
      </w:r>
    </w:p>
    <w:p w14:paraId="10372004" w14:textId="77777777" w:rsidR="00551B78" w:rsidRPr="00BD7B63" w:rsidRDefault="00551B78" w:rsidP="00551B78">
      <w:pPr>
        <w:pStyle w:val="Listaszerbekezds"/>
        <w:numPr>
          <w:ilvl w:val="0"/>
          <w:numId w:val="4"/>
        </w:numPr>
        <w:spacing w:after="0" w:line="288" w:lineRule="auto"/>
        <w:jc w:val="both"/>
        <w:rPr>
          <w:rFonts w:ascii="Times New Roman" w:hAnsi="Times New Roman" w:cs="Times New Roman"/>
        </w:rPr>
      </w:pPr>
      <w:r w:rsidRPr="00BD7B63">
        <w:rPr>
          <w:rFonts w:ascii="Times New Roman" w:hAnsi="Times New Roman" w:cs="Times New Roman"/>
        </w:rPr>
        <w:t>területileg illetékes vezető,</w:t>
      </w:r>
    </w:p>
    <w:p w14:paraId="2DD403DC" w14:textId="77777777" w:rsidR="00551B78" w:rsidRPr="00BD7B63" w:rsidRDefault="00551B78" w:rsidP="00551B78">
      <w:pPr>
        <w:pStyle w:val="Listaszerbekezds"/>
        <w:numPr>
          <w:ilvl w:val="0"/>
          <w:numId w:val="4"/>
        </w:numPr>
        <w:spacing w:after="0" w:line="288" w:lineRule="auto"/>
        <w:jc w:val="both"/>
        <w:rPr>
          <w:rFonts w:ascii="Times New Roman" w:hAnsi="Times New Roman" w:cs="Times New Roman"/>
        </w:rPr>
      </w:pPr>
      <w:r w:rsidRPr="00BD7B63">
        <w:rPr>
          <w:rFonts w:ascii="Times New Roman" w:hAnsi="Times New Roman" w:cs="Times New Roman"/>
        </w:rPr>
        <w:t>területileg illetékes dietetikus,</w:t>
      </w:r>
    </w:p>
    <w:p w14:paraId="39A4D08F" w14:textId="77777777" w:rsidR="00D20D9A" w:rsidRPr="00DE44A5" w:rsidRDefault="00551B78" w:rsidP="00E617D6">
      <w:pPr>
        <w:pStyle w:val="Listaszerbekezds"/>
        <w:numPr>
          <w:ilvl w:val="0"/>
          <w:numId w:val="4"/>
        </w:numPr>
        <w:spacing w:after="0" w:line="288" w:lineRule="auto"/>
        <w:jc w:val="both"/>
      </w:pPr>
      <w:r w:rsidRPr="00B40BF5">
        <w:rPr>
          <w:rFonts w:ascii="Times New Roman" w:hAnsi="Times New Roman" w:cs="Times New Roman"/>
        </w:rPr>
        <w:t xml:space="preserve">a Hungast csoport központja (lásd: </w:t>
      </w:r>
      <w:hyperlink r:id="rId9" w:history="1">
        <w:r w:rsidR="00B40BF5" w:rsidRPr="00BA2429">
          <w:rPr>
            <w:rStyle w:val="Hiperhivatkozs"/>
            <w:rFonts w:ascii="Times New Roman" w:hAnsi="Times New Roman" w:cs="Times New Roman"/>
          </w:rPr>
          <w:t>https://www.hungast.hu/kapcsolat</w:t>
        </w:r>
      </w:hyperlink>
      <w:r w:rsidR="00B40BF5">
        <w:rPr>
          <w:rFonts w:ascii="Times New Roman" w:hAnsi="Times New Roman" w:cs="Times New Roman"/>
        </w:rPr>
        <w:t>) felé.</w:t>
      </w:r>
    </w:p>
    <w:sectPr w:rsidR="00D20D9A" w:rsidRPr="00DE44A5" w:rsidSect="00F72A49">
      <w:headerReference w:type="default" r:id="rId10"/>
      <w:pgSz w:w="11906" w:h="16838" w:code="9"/>
      <w:pgMar w:top="851" w:right="1134"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FFD8" w14:textId="77777777" w:rsidR="005E2B51" w:rsidRDefault="005E2B51" w:rsidP="00901E53">
      <w:pPr>
        <w:spacing w:after="0" w:line="240" w:lineRule="auto"/>
      </w:pPr>
      <w:r>
        <w:separator/>
      </w:r>
    </w:p>
  </w:endnote>
  <w:endnote w:type="continuationSeparator" w:id="0">
    <w:p w14:paraId="5E1F3E8E" w14:textId="77777777" w:rsidR="005E2B51" w:rsidRDefault="005E2B51" w:rsidP="0090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5A80C" w14:textId="77777777" w:rsidR="005E2B51" w:rsidRDefault="005E2B51" w:rsidP="00901E53">
      <w:pPr>
        <w:spacing w:after="0" w:line="240" w:lineRule="auto"/>
      </w:pPr>
      <w:r>
        <w:separator/>
      </w:r>
    </w:p>
  </w:footnote>
  <w:footnote w:type="continuationSeparator" w:id="0">
    <w:p w14:paraId="76774576" w14:textId="77777777" w:rsidR="005E2B51" w:rsidRDefault="005E2B51" w:rsidP="00901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80"/>
      <w:gridCol w:w="2445"/>
      <w:gridCol w:w="2446"/>
    </w:tblGrid>
    <w:tr w:rsidR="00B441DD" w:rsidRPr="00BD7B63" w14:paraId="079984D4" w14:textId="77777777" w:rsidTr="00AB5712">
      <w:trPr>
        <w:cantSplit/>
        <w:trHeight w:val="573"/>
      </w:trPr>
      <w:tc>
        <w:tcPr>
          <w:tcW w:w="2410" w:type="dxa"/>
          <w:tcBorders>
            <w:bottom w:val="single" w:sz="4" w:space="0" w:color="auto"/>
          </w:tcBorders>
          <w:vAlign w:val="center"/>
        </w:tcPr>
        <w:p w14:paraId="5660A304" w14:textId="77777777" w:rsidR="00B441DD" w:rsidRPr="00BD7B63" w:rsidRDefault="00B441DD" w:rsidP="00B441DD">
          <w:pPr>
            <w:pStyle w:val="lfej"/>
            <w:jc w:val="center"/>
            <w:rPr>
              <w:rFonts w:ascii="Times New Roman" w:hAnsi="Times New Roman" w:cs="Times New Roman"/>
              <w:b/>
              <w:bCs/>
              <w:sz w:val="28"/>
              <w:lang w:eastAsia="hu-HU"/>
            </w:rPr>
          </w:pPr>
          <w:r w:rsidRPr="00BD7B63">
            <w:rPr>
              <w:rFonts w:ascii="Times New Roman" w:hAnsi="Times New Roman" w:cs="Times New Roman"/>
              <w:noProof/>
              <w:lang w:eastAsia="hu-HU"/>
            </w:rPr>
            <w:drawing>
              <wp:inline distT="0" distB="0" distL="0" distR="0" wp14:anchorId="6AF3C2CA" wp14:editId="2484BC84">
                <wp:extent cx="1437640" cy="579120"/>
                <wp:effectExtent l="0" t="0" r="0" b="0"/>
                <wp:docPr id="1" name="Kép 1" descr="hunga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gas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79120"/>
                        </a:xfrm>
                        <a:prstGeom prst="rect">
                          <a:avLst/>
                        </a:prstGeom>
                        <a:noFill/>
                        <a:ln>
                          <a:noFill/>
                        </a:ln>
                      </pic:spPr>
                    </pic:pic>
                  </a:graphicData>
                </a:graphic>
              </wp:inline>
            </w:drawing>
          </w:r>
        </w:p>
      </w:tc>
      <w:tc>
        <w:tcPr>
          <w:tcW w:w="7371" w:type="dxa"/>
          <w:gridSpan w:val="3"/>
          <w:tcBorders>
            <w:bottom w:val="single" w:sz="4" w:space="0" w:color="auto"/>
          </w:tcBorders>
          <w:vAlign w:val="center"/>
        </w:tcPr>
        <w:p w14:paraId="545AACFD" w14:textId="77777777" w:rsidR="00BD7B63" w:rsidRDefault="00DE44A5" w:rsidP="00BD7B63">
          <w:pPr>
            <w:spacing w:before="120" w:after="0" w:line="288" w:lineRule="auto"/>
            <w:jc w:val="center"/>
            <w:rPr>
              <w:rFonts w:ascii="Times New Roman" w:hAnsi="Times New Roman" w:cs="Times New Roman"/>
              <w:b/>
              <w:sz w:val="28"/>
              <w:szCs w:val="28"/>
              <w:highlight w:val="lightGray"/>
            </w:rPr>
          </w:pPr>
          <w:r w:rsidRPr="00BD7B63">
            <w:rPr>
              <w:rFonts w:ascii="Times New Roman" w:hAnsi="Times New Roman" w:cs="Times New Roman"/>
              <w:b/>
              <w:sz w:val="28"/>
              <w:szCs w:val="28"/>
              <w:highlight w:val="lightGray"/>
            </w:rPr>
            <w:t>TÁJÉKOZTATÓ</w:t>
          </w:r>
          <w:r w:rsidR="00BD7B63" w:rsidRPr="00BD7B63">
            <w:rPr>
              <w:rFonts w:ascii="Times New Roman" w:hAnsi="Times New Roman" w:cs="Times New Roman"/>
              <w:b/>
              <w:sz w:val="28"/>
              <w:szCs w:val="28"/>
              <w:highlight w:val="lightGray"/>
            </w:rPr>
            <w:t xml:space="preserve"> DIÉTÁS SZOLGÁLTATÁS</w:t>
          </w:r>
        </w:p>
        <w:p w14:paraId="35AB4C43" w14:textId="77777777" w:rsidR="00B441DD" w:rsidRPr="00BD7B63" w:rsidRDefault="00BD7B63" w:rsidP="00BD7B63">
          <w:pPr>
            <w:spacing w:after="0" w:line="288" w:lineRule="auto"/>
            <w:jc w:val="center"/>
            <w:rPr>
              <w:rFonts w:ascii="Times New Roman" w:hAnsi="Times New Roman" w:cs="Times New Roman"/>
              <w:b/>
              <w:sz w:val="28"/>
              <w:szCs w:val="28"/>
            </w:rPr>
          </w:pPr>
          <w:r w:rsidRPr="00BD7B63">
            <w:rPr>
              <w:rFonts w:ascii="Times New Roman" w:hAnsi="Times New Roman" w:cs="Times New Roman"/>
              <w:b/>
              <w:sz w:val="28"/>
              <w:szCs w:val="28"/>
              <w:highlight w:val="lightGray"/>
            </w:rPr>
            <w:t>IGÉNYLÉSÉHEZ</w:t>
          </w:r>
        </w:p>
      </w:tc>
    </w:tr>
    <w:tr w:rsidR="00B441DD" w:rsidRPr="00BD7B63" w14:paraId="76A19BCA" w14:textId="77777777" w:rsidTr="00AB5712">
      <w:trPr>
        <w:cantSplit/>
        <w:trHeight w:val="490"/>
      </w:trPr>
      <w:tc>
        <w:tcPr>
          <w:tcW w:w="2410" w:type="dxa"/>
          <w:tcBorders>
            <w:bottom w:val="single" w:sz="4" w:space="0" w:color="auto"/>
          </w:tcBorders>
          <w:vAlign w:val="center"/>
        </w:tcPr>
        <w:p w14:paraId="27896E5E" w14:textId="77777777" w:rsidR="00B441DD" w:rsidRPr="00BD7B63" w:rsidRDefault="00B441DD" w:rsidP="00E36855">
          <w:pPr>
            <w:pStyle w:val="lfej"/>
            <w:spacing w:before="40" w:after="40"/>
            <w:jc w:val="center"/>
            <w:rPr>
              <w:rFonts w:ascii="Times New Roman" w:hAnsi="Times New Roman" w:cs="Times New Roman"/>
              <w:lang w:eastAsia="hu-HU"/>
            </w:rPr>
          </w:pPr>
          <w:r w:rsidRPr="00BD7B63">
            <w:rPr>
              <w:rFonts w:ascii="Times New Roman" w:hAnsi="Times New Roman" w:cs="Times New Roman"/>
              <w:bCs/>
              <w:iCs/>
              <w:sz w:val="20"/>
              <w:lang w:eastAsia="hu-HU"/>
            </w:rPr>
            <w:t>Kiadás dátuma:</w:t>
          </w:r>
          <w:r w:rsidRPr="00BD7B63">
            <w:rPr>
              <w:rFonts w:ascii="Times New Roman" w:hAnsi="Times New Roman" w:cs="Times New Roman"/>
              <w:bCs/>
              <w:iCs/>
              <w:sz w:val="20"/>
              <w:lang w:eastAsia="hu-HU"/>
            </w:rPr>
            <w:br/>
          </w:r>
          <w:r w:rsidRPr="00BD7B63">
            <w:rPr>
              <w:rFonts w:ascii="Times New Roman" w:hAnsi="Times New Roman" w:cs="Times New Roman"/>
              <w:b/>
              <w:bCs/>
              <w:iCs/>
              <w:sz w:val="20"/>
              <w:lang w:eastAsia="hu-HU"/>
            </w:rPr>
            <w:t>20</w:t>
          </w:r>
          <w:r w:rsidR="00BD7B63" w:rsidRPr="00BD7B63">
            <w:rPr>
              <w:rFonts w:ascii="Times New Roman" w:hAnsi="Times New Roman" w:cs="Times New Roman"/>
              <w:b/>
              <w:bCs/>
              <w:iCs/>
              <w:sz w:val="20"/>
              <w:lang w:eastAsia="hu-HU"/>
            </w:rPr>
            <w:t>2</w:t>
          </w:r>
          <w:r w:rsidR="00E36855">
            <w:rPr>
              <w:rFonts w:ascii="Times New Roman" w:hAnsi="Times New Roman" w:cs="Times New Roman"/>
              <w:b/>
              <w:bCs/>
              <w:iCs/>
              <w:sz w:val="20"/>
              <w:lang w:eastAsia="hu-HU"/>
            </w:rPr>
            <w:t>1</w:t>
          </w:r>
          <w:r w:rsidRPr="00BD7B63">
            <w:rPr>
              <w:rFonts w:ascii="Times New Roman" w:hAnsi="Times New Roman" w:cs="Times New Roman"/>
              <w:b/>
              <w:bCs/>
              <w:iCs/>
              <w:sz w:val="20"/>
              <w:lang w:eastAsia="hu-HU"/>
            </w:rPr>
            <w:t>.0</w:t>
          </w:r>
          <w:r w:rsidR="00E36855">
            <w:rPr>
              <w:rFonts w:ascii="Times New Roman" w:hAnsi="Times New Roman" w:cs="Times New Roman"/>
              <w:b/>
              <w:bCs/>
              <w:iCs/>
              <w:sz w:val="20"/>
              <w:lang w:eastAsia="hu-HU"/>
            </w:rPr>
            <w:t>8</w:t>
          </w:r>
          <w:r w:rsidRPr="00BD7B63">
            <w:rPr>
              <w:rFonts w:ascii="Times New Roman" w:hAnsi="Times New Roman" w:cs="Times New Roman"/>
              <w:b/>
              <w:bCs/>
              <w:iCs/>
              <w:sz w:val="20"/>
              <w:lang w:eastAsia="hu-HU"/>
            </w:rPr>
            <w:t>.</w:t>
          </w:r>
          <w:r w:rsidR="00740E68">
            <w:rPr>
              <w:rFonts w:ascii="Times New Roman" w:hAnsi="Times New Roman" w:cs="Times New Roman"/>
              <w:b/>
              <w:bCs/>
              <w:iCs/>
              <w:sz w:val="20"/>
              <w:lang w:eastAsia="hu-HU"/>
            </w:rPr>
            <w:t>1</w:t>
          </w:r>
          <w:r w:rsidR="00E36855">
            <w:rPr>
              <w:rFonts w:ascii="Times New Roman" w:hAnsi="Times New Roman" w:cs="Times New Roman"/>
              <w:b/>
              <w:bCs/>
              <w:iCs/>
              <w:sz w:val="20"/>
              <w:lang w:eastAsia="hu-HU"/>
            </w:rPr>
            <w:t>6</w:t>
          </w:r>
          <w:r w:rsidRPr="00BD7B63">
            <w:rPr>
              <w:rFonts w:ascii="Times New Roman" w:hAnsi="Times New Roman" w:cs="Times New Roman"/>
              <w:b/>
              <w:bCs/>
              <w:iCs/>
              <w:sz w:val="20"/>
              <w:lang w:eastAsia="hu-HU"/>
            </w:rPr>
            <w:t>.</w:t>
          </w:r>
        </w:p>
      </w:tc>
      <w:tc>
        <w:tcPr>
          <w:tcW w:w="2480" w:type="dxa"/>
          <w:tcBorders>
            <w:bottom w:val="single" w:sz="4" w:space="0" w:color="auto"/>
          </w:tcBorders>
          <w:vAlign w:val="center"/>
        </w:tcPr>
        <w:p w14:paraId="5E5BCC36" w14:textId="77777777" w:rsidR="00B441DD" w:rsidRPr="00BD7B63" w:rsidRDefault="00B441DD" w:rsidP="00E36855">
          <w:pPr>
            <w:pStyle w:val="lfej"/>
            <w:jc w:val="center"/>
            <w:rPr>
              <w:rFonts w:ascii="Times New Roman" w:hAnsi="Times New Roman" w:cs="Times New Roman"/>
              <w:bCs/>
              <w:iCs/>
              <w:sz w:val="20"/>
              <w:lang w:eastAsia="hu-HU"/>
            </w:rPr>
          </w:pPr>
          <w:r w:rsidRPr="00BD7B63">
            <w:rPr>
              <w:rFonts w:ascii="Times New Roman" w:hAnsi="Times New Roman" w:cs="Times New Roman"/>
              <w:bCs/>
              <w:iCs/>
              <w:sz w:val="20"/>
              <w:lang w:eastAsia="hu-HU"/>
            </w:rPr>
            <w:t>Verziószám:</w:t>
          </w:r>
          <w:r w:rsidRPr="00BD7B63">
            <w:rPr>
              <w:rFonts w:ascii="Times New Roman" w:hAnsi="Times New Roman" w:cs="Times New Roman"/>
              <w:b/>
              <w:bCs/>
              <w:iCs/>
              <w:sz w:val="20"/>
              <w:lang w:eastAsia="hu-HU"/>
            </w:rPr>
            <w:br/>
          </w:r>
          <w:r w:rsidR="00E36855">
            <w:rPr>
              <w:rFonts w:ascii="Times New Roman" w:hAnsi="Times New Roman" w:cs="Times New Roman"/>
              <w:b/>
              <w:bCs/>
              <w:iCs/>
              <w:sz w:val="20"/>
              <w:lang w:eastAsia="hu-HU"/>
            </w:rPr>
            <w:t>4</w:t>
          </w:r>
          <w:r w:rsidRPr="00BD7B63">
            <w:rPr>
              <w:rFonts w:ascii="Times New Roman" w:hAnsi="Times New Roman" w:cs="Times New Roman"/>
              <w:b/>
              <w:bCs/>
              <w:iCs/>
              <w:sz w:val="20"/>
              <w:lang w:eastAsia="hu-HU"/>
            </w:rPr>
            <w:t>.</w:t>
          </w:r>
        </w:p>
      </w:tc>
      <w:tc>
        <w:tcPr>
          <w:tcW w:w="2445" w:type="dxa"/>
          <w:tcBorders>
            <w:bottom w:val="single" w:sz="4" w:space="0" w:color="auto"/>
          </w:tcBorders>
          <w:vAlign w:val="center"/>
        </w:tcPr>
        <w:p w14:paraId="02B61913" w14:textId="77777777" w:rsidR="00B441DD" w:rsidRPr="00BD7B63" w:rsidRDefault="00B441DD" w:rsidP="00DE44A5">
          <w:pPr>
            <w:pStyle w:val="lfej"/>
            <w:jc w:val="center"/>
            <w:rPr>
              <w:rFonts w:ascii="Times New Roman" w:hAnsi="Times New Roman" w:cs="Times New Roman"/>
              <w:bCs/>
              <w:iCs/>
              <w:sz w:val="20"/>
              <w:lang w:eastAsia="hu-HU"/>
            </w:rPr>
          </w:pPr>
          <w:r w:rsidRPr="00BD7B63">
            <w:rPr>
              <w:rFonts w:ascii="Times New Roman" w:hAnsi="Times New Roman" w:cs="Times New Roman"/>
              <w:iCs/>
              <w:sz w:val="20"/>
              <w:lang w:eastAsia="hu-HU"/>
            </w:rPr>
            <w:t>Azonosító:</w:t>
          </w:r>
          <w:r w:rsidRPr="00BD7B63">
            <w:rPr>
              <w:rFonts w:ascii="Times New Roman" w:hAnsi="Times New Roman" w:cs="Times New Roman"/>
              <w:iCs/>
              <w:sz w:val="20"/>
              <w:lang w:eastAsia="hu-HU"/>
            </w:rPr>
            <w:br/>
          </w:r>
          <w:r w:rsidRPr="00BD7B63">
            <w:rPr>
              <w:rFonts w:ascii="Times New Roman" w:hAnsi="Times New Roman" w:cs="Times New Roman"/>
              <w:b/>
              <w:bCs/>
              <w:iCs/>
              <w:sz w:val="20"/>
              <w:lang w:eastAsia="hu-HU"/>
            </w:rPr>
            <w:t>MU-8.5-2-</w:t>
          </w:r>
          <w:r w:rsidR="00DE44A5" w:rsidRPr="00BD7B63">
            <w:rPr>
              <w:rFonts w:ascii="Times New Roman" w:hAnsi="Times New Roman" w:cs="Times New Roman"/>
              <w:b/>
              <w:bCs/>
              <w:iCs/>
              <w:sz w:val="20"/>
              <w:lang w:eastAsia="hu-HU"/>
            </w:rPr>
            <w:t>2</w:t>
          </w:r>
          <w:r w:rsidRPr="00BD7B63">
            <w:rPr>
              <w:rFonts w:ascii="Times New Roman" w:hAnsi="Times New Roman" w:cs="Times New Roman"/>
              <w:b/>
              <w:bCs/>
              <w:iCs/>
              <w:sz w:val="20"/>
              <w:lang w:eastAsia="hu-HU"/>
            </w:rPr>
            <w:t>M</w:t>
          </w:r>
        </w:p>
      </w:tc>
      <w:tc>
        <w:tcPr>
          <w:tcW w:w="2446" w:type="dxa"/>
          <w:tcBorders>
            <w:bottom w:val="single" w:sz="4" w:space="0" w:color="auto"/>
          </w:tcBorders>
          <w:vAlign w:val="center"/>
        </w:tcPr>
        <w:p w14:paraId="1EEC9F22" w14:textId="77777777" w:rsidR="00B441DD" w:rsidRPr="00BD7B63" w:rsidRDefault="00B441DD" w:rsidP="00B441DD">
          <w:pPr>
            <w:pStyle w:val="lfej"/>
            <w:jc w:val="center"/>
            <w:rPr>
              <w:rFonts w:ascii="Times New Roman" w:hAnsi="Times New Roman" w:cs="Times New Roman"/>
              <w:bCs/>
              <w:sz w:val="28"/>
              <w:szCs w:val="28"/>
              <w:lang w:eastAsia="hu-HU"/>
            </w:rPr>
          </w:pPr>
          <w:r w:rsidRPr="00BD7B63">
            <w:rPr>
              <w:rFonts w:ascii="Times New Roman" w:hAnsi="Times New Roman" w:cs="Times New Roman"/>
              <w:bCs/>
              <w:iCs/>
              <w:sz w:val="20"/>
              <w:lang w:eastAsia="hu-HU"/>
            </w:rPr>
            <w:t>Oldalszám:</w:t>
          </w:r>
          <w:r w:rsidRPr="00BD7B63">
            <w:rPr>
              <w:rFonts w:ascii="Times New Roman" w:hAnsi="Times New Roman" w:cs="Times New Roman"/>
              <w:bCs/>
              <w:iCs/>
              <w:sz w:val="20"/>
              <w:lang w:eastAsia="hu-HU"/>
            </w:rPr>
            <w:br/>
          </w:r>
          <w:r w:rsidR="006C70A8" w:rsidRPr="00BD7B63">
            <w:rPr>
              <w:rFonts w:ascii="Times New Roman" w:hAnsi="Times New Roman" w:cs="Times New Roman"/>
              <w:b/>
              <w:bCs/>
              <w:sz w:val="20"/>
              <w:lang w:eastAsia="hu-HU"/>
            </w:rPr>
            <w:fldChar w:fldCharType="begin"/>
          </w:r>
          <w:r w:rsidRPr="00BD7B63">
            <w:rPr>
              <w:rFonts w:ascii="Times New Roman" w:hAnsi="Times New Roman" w:cs="Times New Roman"/>
              <w:b/>
              <w:bCs/>
              <w:sz w:val="20"/>
              <w:lang w:eastAsia="hu-HU"/>
            </w:rPr>
            <w:instrText xml:space="preserve"> PAGE  </w:instrText>
          </w:r>
          <w:r w:rsidR="006C70A8" w:rsidRPr="00BD7B63">
            <w:rPr>
              <w:rFonts w:ascii="Times New Roman" w:hAnsi="Times New Roman" w:cs="Times New Roman"/>
              <w:b/>
              <w:bCs/>
              <w:sz w:val="20"/>
              <w:lang w:eastAsia="hu-HU"/>
            </w:rPr>
            <w:fldChar w:fldCharType="separate"/>
          </w:r>
          <w:r w:rsidR="00724FC8">
            <w:rPr>
              <w:rFonts w:ascii="Times New Roman" w:hAnsi="Times New Roman" w:cs="Times New Roman"/>
              <w:b/>
              <w:bCs/>
              <w:noProof/>
              <w:sz w:val="20"/>
              <w:lang w:eastAsia="hu-HU"/>
            </w:rPr>
            <w:t>3</w:t>
          </w:r>
          <w:r w:rsidR="006C70A8" w:rsidRPr="00BD7B63">
            <w:rPr>
              <w:rFonts w:ascii="Times New Roman" w:hAnsi="Times New Roman" w:cs="Times New Roman"/>
              <w:b/>
              <w:bCs/>
              <w:sz w:val="20"/>
              <w:lang w:eastAsia="hu-HU"/>
            </w:rPr>
            <w:fldChar w:fldCharType="end"/>
          </w:r>
          <w:r w:rsidRPr="00BD7B63">
            <w:rPr>
              <w:rFonts w:ascii="Times New Roman" w:hAnsi="Times New Roman" w:cs="Times New Roman"/>
              <w:sz w:val="20"/>
              <w:lang w:eastAsia="hu-HU"/>
            </w:rPr>
            <w:t>/</w:t>
          </w:r>
          <w:r w:rsidR="006C70A8" w:rsidRPr="00BD7B63">
            <w:rPr>
              <w:rFonts w:ascii="Times New Roman" w:hAnsi="Times New Roman" w:cs="Times New Roman"/>
              <w:b/>
              <w:bCs/>
              <w:sz w:val="20"/>
              <w:lang w:eastAsia="hu-HU"/>
            </w:rPr>
            <w:fldChar w:fldCharType="begin"/>
          </w:r>
          <w:r w:rsidRPr="00BD7B63">
            <w:rPr>
              <w:rFonts w:ascii="Times New Roman" w:hAnsi="Times New Roman" w:cs="Times New Roman"/>
              <w:b/>
              <w:bCs/>
              <w:sz w:val="20"/>
              <w:lang w:eastAsia="hu-HU"/>
            </w:rPr>
            <w:instrText>NUMPAGES</w:instrText>
          </w:r>
          <w:r w:rsidR="006C70A8" w:rsidRPr="00BD7B63">
            <w:rPr>
              <w:rFonts w:ascii="Times New Roman" w:hAnsi="Times New Roman" w:cs="Times New Roman"/>
              <w:b/>
              <w:bCs/>
              <w:sz w:val="20"/>
              <w:lang w:eastAsia="hu-HU"/>
            </w:rPr>
            <w:fldChar w:fldCharType="separate"/>
          </w:r>
          <w:r w:rsidR="00724FC8">
            <w:rPr>
              <w:rFonts w:ascii="Times New Roman" w:hAnsi="Times New Roman" w:cs="Times New Roman"/>
              <w:b/>
              <w:bCs/>
              <w:noProof/>
              <w:sz w:val="20"/>
              <w:lang w:eastAsia="hu-HU"/>
            </w:rPr>
            <w:t>4</w:t>
          </w:r>
          <w:r w:rsidR="006C70A8" w:rsidRPr="00BD7B63">
            <w:rPr>
              <w:rFonts w:ascii="Times New Roman" w:hAnsi="Times New Roman" w:cs="Times New Roman"/>
              <w:b/>
              <w:bCs/>
              <w:sz w:val="20"/>
              <w:lang w:eastAsia="hu-HU"/>
            </w:rPr>
            <w:fldChar w:fldCharType="end"/>
          </w:r>
          <w:r w:rsidRPr="00BD7B63">
            <w:rPr>
              <w:rFonts w:ascii="Times New Roman" w:hAnsi="Times New Roman" w:cs="Times New Roman"/>
              <w:b/>
              <w:bCs/>
              <w:sz w:val="20"/>
              <w:lang w:eastAsia="hu-HU"/>
            </w:rPr>
            <w:t>.</w:t>
          </w:r>
        </w:p>
      </w:tc>
    </w:tr>
  </w:tbl>
  <w:p w14:paraId="30E28D51" w14:textId="77777777" w:rsidR="00B441DD" w:rsidRPr="00BD7B63" w:rsidRDefault="00B441DD" w:rsidP="00B441DD">
    <w:pPr>
      <w:pStyle w:val="lfej"/>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5E17"/>
    <w:multiLevelType w:val="hybridMultilevel"/>
    <w:tmpl w:val="2C3418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59926FA"/>
    <w:multiLevelType w:val="hybridMultilevel"/>
    <w:tmpl w:val="08FE36E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1886EF4"/>
    <w:multiLevelType w:val="hybridMultilevel"/>
    <w:tmpl w:val="CC6830D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A0A4397"/>
    <w:multiLevelType w:val="hybridMultilevel"/>
    <w:tmpl w:val="45AC2D1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DE70C0D"/>
    <w:multiLevelType w:val="hybridMultilevel"/>
    <w:tmpl w:val="E200C45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94"/>
    <w:rsid w:val="00020805"/>
    <w:rsid w:val="00075C97"/>
    <w:rsid w:val="00075D23"/>
    <w:rsid w:val="00077550"/>
    <w:rsid w:val="000B6CD2"/>
    <w:rsid w:val="000C5202"/>
    <w:rsid w:val="000F14F0"/>
    <w:rsid w:val="001A0F6F"/>
    <w:rsid w:val="001C3620"/>
    <w:rsid w:val="001E151D"/>
    <w:rsid w:val="002129D5"/>
    <w:rsid w:val="00214EA2"/>
    <w:rsid w:val="00214FAA"/>
    <w:rsid w:val="0021504C"/>
    <w:rsid w:val="0022520A"/>
    <w:rsid w:val="00256894"/>
    <w:rsid w:val="002B0334"/>
    <w:rsid w:val="002B11F3"/>
    <w:rsid w:val="002D3B27"/>
    <w:rsid w:val="00315C9E"/>
    <w:rsid w:val="00351D1B"/>
    <w:rsid w:val="003549DF"/>
    <w:rsid w:val="00356615"/>
    <w:rsid w:val="003C5337"/>
    <w:rsid w:val="003E053A"/>
    <w:rsid w:val="003E48AC"/>
    <w:rsid w:val="003F7465"/>
    <w:rsid w:val="004140D0"/>
    <w:rsid w:val="00425D08"/>
    <w:rsid w:val="00425F7C"/>
    <w:rsid w:val="004367C8"/>
    <w:rsid w:val="004828B3"/>
    <w:rsid w:val="00485D3A"/>
    <w:rsid w:val="00496C1C"/>
    <w:rsid w:val="004C56F8"/>
    <w:rsid w:val="004D57AD"/>
    <w:rsid w:val="00524AED"/>
    <w:rsid w:val="00551B78"/>
    <w:rsid w:val="0056517D"/>
    <w:rsid w:val="005A56CC"/>
    <w:rsid w:val="005D36B9"/>
    <w:rsid w:val="005E2B51"/>
    <w:rsid w:val="0064186B"/>
    <w:rsid w:val="00680CF1"/>
    <w:rsid w:val="0068153D"/>
    <w:rsid w:val="006A07AE"/>
    <w:rsid w:val="006C70A8"/>
    <w:rsid w:val="006E3093"/>
    <w:rsid w:val="00706D80"/>
    <w:rsid w:val="00724FC8"/>
    <w:rsid w:val="00730E78"/>
    <w:rsid w:val="00740E68"/>
    <w:rsid w:val="00745782"/>
    <w:rsid w:val="007556B4"/>
    <w:rsid w:val="0077097E"/>
    <w:rsid w:val="00791452"/>
    <w:rsid w:val="007E7833"/>
    <w:rsid w:val="008334D7"/>
    <w:rsid w:val="00835E13"/>
    <w:rsid w:val="00847859"/>
    <w:rsid w:val="008D3F10"/>
    <w:rsid w:val="008F4D74"/>
    <w:rsid w:val="00901E53"/>
    <w:rsid w:val="00914C6E"/>
    <w:rsid w:val="0094788A"/>
    <w:rsid w:val="0097444D"/>
    <w:rsid w:val="009A4456"/>
    <w:rsid w:val="009B262C"/>
    <w:rsid w:val="009D487E"/>
    <w:rsid w:val="009E5D32"/>
    <w:rsid w:val="009E6621"/>
    <w:rsid w:val="009F2ED0"/>
    <w:rsid w:val="00A150D2"/>
    <w:rsid w:val="00A24FF4"/>
    <w:rsid w:val="00A3357E"/>
    <w:rsid w:val="00A4035D"/>
    <w:rsid w:val="00A472EF"/>
    <w:rsid w:val="00A64F58"/>
    <w:rsid w:val="00A74071"/>
    <w:rsid w:val="00A824FD"/>
    <w:rsid w:val="00A964AB"/>
    <w:rsid w:val="00B05B6D"/>
    <w:rsid w:val="00B24C99"/>
    <w:rsid w:val="00B40BF5"/>
    <w:rsid w:val="00B441DD"/>
    <w:rsid w:val="00B44E3E"/>
    <w:rsid w:val="00B5176B"/>
    <w:rsid w:val="00B639CB"/>
    <w:rsid w:val="00BA52F4"/>
    <w:rsid w:val="00BC3C1E"/>
    <w:rsid w:val="00BD7B63"/>
    <w:rsid w:val="00C23EFE"/>
    <w:rsid w:val="00C80153"/>
    <w:rsid w:val="00C86217"/>
    <w:rsid w:val="00CC069C"/>
    <w:rsid w:val="00CC4C17"/>
    <w:rsid w:val="00CD495B"/>
    <w:rsid w:val="00CE6694"/>
    <w:rsid w:val="00D1365F"/>
    <w:rsid w:val="00D20D9A"/>
    <w:rsid w:val="00D61DDC"/>
    <w:rsid w:val="00D67581"/>
    <w:rsid w:val="00DE44A5"/>
    <w:rsid w:val="00E14857"/>
    <w:rsid w:val="00E20EB1"/>
    <w:rsid w:val="00E215F0"/>
    <w:rsid w:val="00E36855"/>
    <w:rsid w:val="00E83263"/>
    <w:rsid w:val="00ED7262"/>
    <w:rsid w:val="00EE4B50"/>
    <w:rsid w:val="00F05DE4"/>
    <w:rsid w:val="00F167D8"/>
    <w:rsid w:val="00F22724"/>
    <w:rsid w:val="00F30834"/>
    <w:rsid w:val="00F474C7"/>
    <w:rsid w:val="00F72A49"/>
    <w:rsid w:val="00F87773"/>
    <w:rsid w:val="00F94C18"/>
    <w:rsid w:val="00FB0C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E6E37"/>
  <w15:docId w15:val="{421B18DD-D778-4F0C-9037-FC5FBC88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B6C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fejléc1sor"/>
    <w:basedOn w:val="Norml"/>
    <w:link w:val="lfejChar"/>
    <w:unhideWhenUsed/>
    <w:rsid w:val="00901E53"/>
    <w:pPr>
      <w:tabs>
        <w:tab w:val="center" w:pos="4536"/>
        <w:tab w:val="right" w:pos="9072"/>
      </w:tabs>
      <w:spacing w:after="0" w:line="240" w:lineRule="auto"/>
    </w:pPr>
  </w:style>
  <w:style w:type="character" w:customStyle="1" w:styleId="lfejChar">
    <w:name w:val="Élőfej Char"/>
    <w:aliases w:val="fejléc1sor Char"/>
    <w:basedOn w:val="Bekezdsalapbettpusa"/>
    <w:link w:val="lfej"/>
    <w:rsid w:val="00901E53"/>
  </w:style>
  <w:style w:type="paragraph" w:styleId="llb">
    <w:name w:val="footer"/>
    <w:basedOn w:val="Norml"/>
    <w:link w:val="llbChar"/>
    <w:uiPriority w:val="99"/>
    <w:unhideWhenUsed/>
    <w:rsid w:val="00901E53"/>
    <w:pPr>
      <w:tabs>
        <w:tab w:val="center" w:pos="4536"/>
        <w:tab w:val="right" w:pos="9072"/>
      </w:tabs>
      <w:spacing w:after="0" w:line="240" w:lineRule="auto"/>
    </w:pPr>
  </w:style>
  <w:style w:type="character" w:customStyle="1" w:styleId="llbChar">
    <w:name w:val="Élőláb Char"/>
    <w:basedOn w:val="Bekezdsalapbettpusa"/>
    <w:link w:val="llb"/>
    <w:uiPriority w:val="99"/>
    <w:rsid w:val="00901E53"/>
  </w:style>
  <w:style w:type="table" w:styleId="Rcsostblzat">
    <w:name w:val="Table Grid"/>
    <w:basedOn w:val="Normltblzat"/>
    <w:uiPriority w:val="59"/>
    <w:rsid w:val="00901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F8777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87773"/>
    <w:rPr>
      <w:rFonts w:ascii="Tahoma" w:hAnsi="Tahoma" w:cs="Tahoma"/>
      <w:sz w:val="16"/>
      <w:szCs w:val="16"/>
    </w:rPr>
  </w:style>
  <w:style w:type="paragraph" w:styleId="Listaszerbekezds">
    <w:name w:val="List Paragraph"/>
    <w:basedOn w:val="Norml"/>
    <w:uiPriority w:val="34"/>
    <w:qFormat/>
    <w:rsid w:val="00315C9E"/>
    <w:pPr>
      <w:ind w:left="720"/>
      <w:contextualSpacing/>
    </w:pPr>
  </w:style>
  <w:style w:type="character" w:styleId="Jegyzethivatkozs">
    <w:name w:val="annotation reference"/>
    <w:basedOn w:val="Bekezdsalapbettpusa"/>
    <w:uiPriority w:val="99"/>
    <w:semiHidden/>
    <w:unhideWhenUsed/>
    <w:rsid w:val="00DE44A5"/>
    <w:rPr>
      <w:sz w:val="16"/>
      <w:szCs w:val="16"/>
    </w:rPr>
  </w:style>
  <w:style w:type="paragraph" w:styleId="Jegyzetszveg">
    <w:name w:val="annotation text"/>
    <w:basedOn w:val="Norml"/>
    <w:link w:val="JegyzetszvegChar"/>
    <w:uiPriority w:val="99"/>
    <w:semiHidden/>
    <w:unhideWhenUsed/>
    <w:rsid w:val="00DE44A5"/>
    <w:pPr>
      <w:spacing w:line="240" w:lineRule="auto"/>
    </w:pPr>
    <w:rPr>
      <w:sz w:val="20"/>
      <w:szCs w:val="20"/>
    </w:rPr>
  </w:style>
  <w:style w:type="character" w:customStyle="1" w:styleId="JegyzetszvegChar">
    <w:name w:val="Jegyzetszöveg Char"/>
    <w:basedOn w:val="Bekezdsalapbettpusa"/>
    <w:link w:val="Jegyzetszveg"/>
    <w:uiPriority w:val="99"/>
    <w:semiHidden/>
    <w:rsid w:val="00DE44A5"/>
    <w:rPr>
      <w:sz w:val="20"/>
      <w:szCs w:val="20"/>
    </w:rPr>
  </w:style>
  <w:style w:type="paragraph" w:styleId="NormlWeb">
    <w:name w:val="Normal (Web)"/>
    <w:basedOn w:val="Norml"/>
    <w:uiPriority w:val="99"/>
    <w:semiHidden/>
    <w:unhideWhenUsed/>
    <w:rsid w:val="008D3F1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8D3F10"/>
    <w:rPr>
      <w:color w:val="0000FF"/>
      <w:u w:val="single"/>
    </w:rPr>
  </w:style>
  <w:style w:type="paragraph" w:styleId="Megjegyzstrgya">
    <w:name w:val="annotation subject"/>
    <w:basedOn w:val="Jegyzetszveg"/>
    <w:next w:val="Jegyzetszveg"/>
    <w:link w:val="MegjegyzstrgyaChar"/>
    <w:uiPriority w:val="99"/>
    <w:semiHidden/>
    <w:unhideWhenUsed/>
    <w:rsid w:val="00E215F0"/>
    <w:rPr>
      <w:b/>
      <w:bCs/>
    </w:rPr>
  </w:style>
  <w:style w:type="character" w:customStyle="1" w:styleId="MegjegyzstrgyaChar">
    <w:name w:val="Megjegyzés tárgya Char"/>
    <w:basedOn w:val="JegyzetszvegChar"/>
    <w:link w:val="Megjegyzstrgya"/>
    <w:uiPriority w:val="99"/>
    <w:semiHidden/>
    <w:rsid w:val="00E215F0"/>
    <w:rPr>
      <w:b/>
      <w:bCs/>
      <w:sz w:val="20"/>
      <w:szCs w:val="20"/>
    </w:rPr>
  </w:style>
  <w:style w:type="paragraph" w:styleId="Vltozat">
    <w:name w:val="Revision"/>
    <w:hidden/>
    <w:uiPriority w:val="99"/>
    <w:semiHidden/>
    <w:rsid w:val="00E215F0"/>
    <w:pPr>
      <w:spacing w:after="0" w:line="240" w:lineRule="auto"/>
    </w:pPr>
  </w:style>
  <w:style w:type="character" w:styleId="Mrltotthiperhivatkozs">
    <w:name w:val="FollowedHyperlink"/>
    <w:basedOn w:val="Bekezdsalapbettpusa"/>
    <w:uiPriority w:val="99"/>
    <w:semiHidden/>
    <w:unhideWhenUsed/>
    <w:rsid w:val="00CD4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79695">
      <w:bodyDiv w:val="1"/>
      <w:marLeft w:val="0"/>
      <w:marRight w:val="0"/>
      <w:marTop w:val="0"/>
      <w:marBottom w:val="0"/>
      <w:divBdr>
        <w:top w:val="none" w:sz="0" w:space="0" w:color="auto"/>
        <w:left w:val="none" w:sz="0" w:space="0" w:color="auto"/>
        <w:bottom w:val="none" w:sz="0" w:space="0" w:color="auto"/>
        <w:right w:val="none" w:sz="0" w:space="0" w:color="auto"/>
      </w:divBdr>
    </w:div>
    <w:div w:id="920018884">
      <w:bodyDiv w:val="1"/>
      <w:marLeft w:val="0"/>
      <w:marRight w:val="0"/>
      <w:marTop w:val="0"/>
      <w:marBottom w:val="0"/>
      <w:divBdr>
        <w:top w:val="none" w:sz="0" w:space="0" w:color="auto"/>
        <w:left w:val="none" w:sz="0" w:space="0" w:color="auto"/>
        <w:bottom w:val="none" w:sz="0" w:space="0" w:color="auto"/>
        <w:right w:val="none" w:sz="0" w:space="0" w:color="auto"/>
      </w:divBdr>
    </w:div>
    <w:div w:id="20531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ngast.hu/tartalmak/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ngast.hu/kapcso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AC5AD-04FA-4812-9B3D-4EA9F754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11280</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Hungast</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pager.zsolt</dc:creator>
  <cp:lastModifiedBy>Szalainé A. Orsolya</cp:lastModifiedBy>
  <cp:revision>2</cp:revision>
  <cp:lastPrinted>2018-07-26T13:50:00Z</cp:lastPrinted>
  <dcterms:created xsi:type="dcterms:W3CDTF">2021-08-29T17:55:00Z</dcterms:created>
  <dcterms:modified xsi:type="dcterms:W3CDTF">2021-08-29T17:55:00Z</dcterms:modified>
</cp:coreProperties>
</file>